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F6B1" w14:textId="77777777" w:rsidR="00823825" w:rsidRPr="001521DA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1521DA" w14:paraId="5D5BEDA9" w14:textId="77777777" w:rsidTr="009851EC">
        <w:tc>
          <w:tcPr>
            <w:tcW w:w="6204" w:type="dxa"/>
            <w:hideMark/>
          </w:tcPr>
          <w:p w14:paraId="0D16BD3E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521DA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919AE2F" wp14:editId="293C18E4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3C66BE4D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4C9F7473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1C434FDF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521DA" w14:paraId="2F5CF68D" w14:textId="77777777" w:rsidTr="009851EC">
        <w:tc>
          <w:tcPr>
            <w:tcW w:w="6204" w:type="dxa"/>
            <w:hideMark/>
          </w:tcPr>
          <w:p w14:paraId="2AB94975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2143D7E9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2BEC748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2BEFF37E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521DA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1521DA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1521DA" w14:paraId="1FC8986B" w14:textId="77777777" w:rsidTr="009851EC">
        <w:tc>
          <w:tcPr>
            <w:tcW w:w="6204" w:type="dxa"/>
            <w:hideMark/>
          </w:tcPr>
          <w:p w14:paraId="1C6B4788" w14:textId="624868BA" w:rsidR="00823825" w:rsidRPr="001521DA" w:rsidRDefault="00600FB6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Билјана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Николовска</w:t>
            </w:r>
            <w:proofErr w:type="spellEnd"/>
          </w:p>
        </w:tc>
        <w:tc>
          <w:tcPr>
            <w:tcW w:w="566" w:type="dxa"/>
          </w:tcPr>
          <w:p w14:paraId="5AA3EABF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D718005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6492977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14:paraId="2277D423" w14:textId="77777777" w:rsidTr="009851EC">
        <w:tc>
          <w:tcPr>
            <w:tcW w:w="6204" w:type="dxa"/>
            <w:hideMark/>
          </w:tcPr>
          <w:p w14:paraId="6D8C00B5" w14:textId="77777777" w:rsidR="00823825" w:rsidRPr="001521DA" w:rsidRDefault="00823825" w:rsidP="004C0C1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 w:rsidRPr="001521DA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566" w:type="dxa"/>
          </w:tcPr>
          <w:p w14:paraId="2F0416AB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AE65BC9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25C1AAB" w14:textId="70BD88B7" w:rsidR="00823825" w:rsidRPr="001521DA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  <w:color w:val="000000"/>
              </w:rPr>
              <w:t xml:space="preserve">            И.бр</w:t>
            </w:r>
            <w:r w:rsidRPr="001521DA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600FB6">
              <w:rPr>
                <w:rFonts w:ascii="Arial" w:eastAsia="Times New Roman" w:hAnsi="Arial" w:cs="Arial"/>
                <w:b/>
                <w:lang w:val="en-US"/>
              </w:rPr>
              <w:t>1279/2025</w:t>
            </w:r>
            <w:r w:rsidRPr="001521DA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4C0C1F" w:rsidRPr="001521DA" w14:paraId="345B21C0" w14:textId="77777777" w:rsidTr="009851EC">
        <w:tc>
          <w:tcPr>
            <w:tcW w:w="6204" w:type="dxa"/>
            <w:hideMark/>
          </w:tcPr>
          <w:p w14:paraId="6A11F72A" w14:textId="77777777"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521DA">
              <w:rPr>
                <w:rFonts w:ascii="Arial" w:eastAsia="Times New Roman" w:hAnsi="Arial" w:cs="Arial"/>
                <w:b/>
              </w:rPr>
              <w:t>на Оснвниот суд</w:t>
            </w:r>
          </w:p>
        </w:tc>
        <w:tc>
          <w:tcPr>
            <w:tcW w:w="566" w:type="dxa"/>
          </w:tcPr>
          <w:p w14:paraId="4E43FCCB" w14:textId="77777777"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145DF39" w14:textId="77777777"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09161A1" w14:textId="77777777"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14:paraId="4E7C98CA" w14:textId="77777777" w:rsidTr="009851EC">
        <w:tc>
          <w:tcPr>
            <w:tcW w:w="6204" w:type="dxa"/>
            <w:hideMark/>
          </w:tcPr>
          <w:p w14:paraId="272A886F" w14:textId="0EE694F8" w:rsidR="00823825" w:rsidRPr="001521DA" w:rsidRDefault="00600FB6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14:paraId="25C0E151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390B5D7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19CFC02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14:paraId="0013D96E" w14:textId="77777777" w:rsidTr="009851EC">
        <w:tc>
          <w:tcPr>
            <w:tcW w:w="6204" w:type="dxa"/>
            <w:hideMark/>
          </w:tcPr>
          <w:p w14:paraId="1CFE62D7" w14:textId="3E7BA2C7" w:rsidR="00823825" w:rsidRPr="001521DA" w:rsidRDefault="00600FB6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ул.Доне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Божинов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бр.9-2/13</w:t>
            </w:r>
          </w:p>
        </w:tc>
        <w:tc>
          <w:tcPr>
            <w:tcW w:w="566" w:type="dxa"/>
          </w:tcPr>
          <w:p w14:paraId="66228355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5153AAE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A790725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14:paraId="6D00BBCD" w14:textId="77777777" w:rsidTr="009851EC">
        <w:tc>
          <w:tcPr>
            <w:tcW w:w="6204" w:type="dxa"/>
            <w:hideMark/>
          </w:tcPr>
          <w:p w14:paraId="0430C7BB" w14:textId="77777777" w:rsidR="00600FB6" w:rsidRDefault="00600FB6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031/550-</w:t>
            </w:r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722;  izvrshitel.nikolovska@gmail.com</w:t>
            </w:r>
            <w:proofErr w:type="gramEnd"/>
          </w:p>
          <w:p w14:paraId="14891347" w14:textId="28208F93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14:paraId="69B534C1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7B5ACD1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FB3BA59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50318EA6" w14:textId="77777777" w:rsidR="00823825" w:rsidRPr="001521DA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183A54CB" w14:textId="77777777" w:rsidR="00823825" w:rsidRPr="001521DA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0D3A519" w14:textId="021E5717" w:rsidR="0021499C" w:rsidRPr="001521DA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600FB6">
        <w:rPr>
          <w:rFonts w:ascii="Arial" w:hAnsi="Arial" w:cs="Arial"/>
        </w:rPr>
        <w:t>Билјана Николовска</w:t>
      </w:r>
      <w:r w:rsidRPr="001521DA">
        <w:rPr>
          <w:rFonts w:ascii="Arial" w:hAnsi="Arial" w:cs="Arial"/>
        </w:rPr>
        <w:t xml:space="preserve"> од </w:t>
      </w:r>
      <w:bookmarkStart w:id="6" w:name="Adresa"/>
      <w:bookmarkEnd w:id="6"/>
      <w:r w:rsidR="00600FB6">
        <w:rPr>
          <w:rFonts w:ascii="Arial" w:hAnsi="Arial" w:cs="Arial"/>
        </w:rPr>
        <w:t>Куманово, ул.Доне Божинов бр.9-2/13</w:t>
      </w:r>
      <w:r w:rsidRPr="001521D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600FB6">
        <w:rPr>
          <w:rFonts w:ascii="Arial" w:hAnsi="Arial" w:cs="Arial"/>
        </w:rPr>
        <w:t>доверителот ЕЛИДА ДОО увоз-извоз Куманово</w:t>
      </w:r>
      <w:r w:rsidRPr="001521DA">
        <w:rPr>
          <w:rFonts w:ascii="Arial" w:hAnsi="Arial" w:cs="Arial"/>
        </w:rPr>
        <w:t xml:space="preserve"> од </w:t>
      </w:r>
      <w:bookmarkStart w:id="8" w:name="DovGrad1"/>
      <w:bookmarkEnd w:id="8"/>
      <w:r w:rsidR="00600FB6">
        <w:rPr>
          <w:rFonts w:ascii="Arial" w:hAnsi="Arial" w:cs="Arial"/>
        </w:rPr>
        <w:t>Куманово</w:t>
      </w:r>
      <w:r w:rsidRPr="001521DA">
        <w:rPr>
          <w:rFonts w:ascii="Arial" w:hAnsi="Arial" w:cs="Arial"/>
          <w:lang w:val="ru-RU"/>
        </w:rPr>
        <w:t xml:space="preserve"> </w:t>
      </w:r>
      <w:r w:rsidRPr="001521DA">
        <w:rPr>
          <w:rFonts w:ascii="Arial" w:hAnsi="Arial" w:cs="Arial"/>
        </w:rPr>
        <w:t xml:space="preserve">со </w:t>
      </w:r>
      <w:bookmarkStart w:id="9" w:name="opis_edb1"/>
      <w:bookmarkEnd w:id="9"/>
      <w:r w:rsidR="00600FB6">
        <w:rPr>
          <w:rFonts w:ascii="Arial" w:hAnsi="Arial" w:cs="Arial"/>
        </w:rPr>
        <w:t xml:space="preserve">седиште на </w:t>
      </w:r>
      <w:r w:rsidRPr="001521DA">
        <w:rPr>
          <w:rFonts w:ascii="Arial" w:hAnsi="Arial" w:cs="Arial"/>
        </w:rPr>
        <w:t xml:space="preserve"> </w:t>
      </w:r>
      <w:bookmarkStart w:id="10" w:name="adresa1"/>
      <w:bookmarkEnd w:id="10"/>
      <w:r w:rsidR="00600FB6">
        <w:rPr>
          <w:rFonts w:ascii="Arial" w:hAnsi="Arial" w:cs="Arial"/>
        </w:rPr>
        <w:t xml:space="preserve">Населено место брз уличен систем бр.1-1, с. Љубодраг преку полномошник </w:t>
      </w:r>
      <w:bookmarkStart w:id="11" w:name="_Hlk214002617"/>
      <w:r w:rsidR="00600FB6">
        <w:rPr>
          <w:rFonts w:ascii="Arial" w:hAnsi="Arial" w:cs="Arial"/>
        </w:rPr>
        <w:t>Адвокат Драган Лазаров</w:t>
      </w:r>
      <w:bookmarkEnd w:id="11"/>
      <w:r w:rsidR="00600FB6">
        <w:rPr>
          <w:rFonts w:ascii="Arial" w:hAnsi="Arial" w:cs="Arial"/>
        </w:rPr>
        <w:t xml:space="preserve"> Скопје</w:t>
      </w:r>
      <w:r w:rsidRPr="001521DA">
        <w:rPr>
          <w:rFonts w:ascii="Arial" w:hAnsi="Arial" w:cs="Arial"/>
          <w:lang w:val="ru-RU"/>
        </w:rPr>
        <w:t>,</w:t>
      </w:r>
      <w:r w:rsidRPr="001521DA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1521DA">
        <w:rPr>
          <w:rFonts w:ascii="Arial" w:hAnsi="Arial" w:cs="Arial"/>
        </w:rPr>
        <w:t xml:space="preserve"> засновано на извршната исправа </w:t>
      </w:r>
      <w:bookmarkStart w:id="16" w:name="IzvIsprava"/>
      <w:bookmarkEnd w:id="16"/>
      <w:r w:rsidR="00600FB6">
        <w:rPr>
          <w:rFonts w:ascii="Arial" w:hAnsi="Arial" w:cs="Arial"/>
        </w:rPr>
        <w:t>ТС1-7/21  од 20.05.2022 год. на Основен суд Куманово и ТСЖ- 1689/22  од 11.04.2023 год. на Апелационен суд Скопје</w:t>
      </w:r>
      <w:r w:rsidRPr="001521DA">
        <w:rPr>
          <w:rFonts w:ascii="Arial" w:hAnsi="Arial" w:cs="Arial"/>
        </w:rPr>
        <w:t xml:space="preserve">, против </w:t>
      </w:r>
      <w:bookmarkStart w:id="17" w:name="Dolznik1"/>
      <w:bookmarkEnd w:id="17"/>
      <w:r w:rsidR="00600FB6">
        <w:rPr>
          <w:rFonts w:ascii="Arial" w:hAnsi="Arial" w:cs="Arial"/>
        </w:rPr>
        <w:t>должникот ДГИТУ МИЈОЛИ ДООЕЛ увоз-извоз Скопје</w:t>
      </w:r>
      <w:r w:rsidRPr="001521DA">
        <w:rPr>
          <w:rFonts w:ascii="Arial" w:hAnsi="Arial" w:cs="Arial"/>
        </w:rPr>
        <w:t xml:space="preserve"> од </w:t>
      </w:r>
      <w:bookmarkStart w:id="18" w:name="DolzGrad1"/>
      <w:bookmarkEnd w:id="18"/>
      <w:r w:rsidR="00600FB6">
        <w:rPr>
          <w:rFonts w:ascii="Arial" w:hAnsi="Arial" w:cs="Arial"/>
        </w:rPr>
        <w:t>Скопје</w:t>
      </w:r>
      <w:r w:rsidRPr="001521DA">
        <w:rPr>
          <w:rFonts w:ascii="Arial" w:hAnsi="Arial" w:cs="Arial"/>
        </w:rPr>
        <w:t xml:space="preserve"> со </w:t>
      </w:r>
      <w:bookmarkStart w:id="19" w:name="opis_edb1_dolz"/>
      <w:bookmarkEnd w:id="19"/>
      <w:r w:rsidR="00600FB6">
        <w:rPr>
          <w:rFonts w:ascii="Arial" w:hAnsi="Arial" w:cs="Arial"/>
          <w:lang w:val="ru-RU"/>
        </w:rPr>
        <w:t>седиште на</w:t>
      </w:r>
      <w:r w:rsidRPr="001521DA">
        <w:rPr>
          <w:rFonts w:ascii="Arial" w:hAnsi="Arial" w:cs="Arial"/>
        </w:rPr>
        <w:t xml:space="preserve"> </w:t>
      </w:r>
      <w:bookmarkStart w:id="20" w:name="adresa1_dolz"/>
      <w:bookmarkEnd w:id="20"/>
      <w:r w:rsidR="00600FB6">
        <w:rPr>
          <w:rFonts w:ascii="Arial" w:hAnsi="Arial" w:cs="Arial"/>
        </w:rPr>
        <w:t>ул.Георги Димитров бр.21-1/1</w:t>
      </w:r>
      <w:r w:rsidRPr="001521DA">
        <w:rPr>
          <w:rFonts w:ascii="Arial" w:hAnsi="Arial" w:cs="Arial"/>
        </w:rPr>
        <w:t xml:space="preserve">, </w:t>
      </w:r>
      <w:bookmarkStart w:id="21" w:name="Dolznik2"/>
      <w:bookmarkEnd w:id="21"/>
      <w:r w:rsidRPr="001521DA">
        <w:rPr>
          <w:rFonts w:ascii="Arial" w:hAnsi="Arial" w:cs="Arial"/>
        </w:rPr>
        <w:t xml:space="preserve"> за спроведување на извршување во вредност </w:t>
      </w:r>
      <w:bookmarkStart w:id="22" w:name="VredPredmet"/>
      <w:bookmarkEnd w:id="22"/>
      <w:r w:rsidR="00600FB6">
        <w:rPr>
          <w:rFonts w:ascii="Arial" w:hAnsi="Arial" w:cs="Arial"/>
        </w:rPr>
        <w:t xml:space="preserve">972.278,00 денари </w:t>
      </w:r>
      <w:r w:rsidRPr="001521DA">
        <w:rPr>
          <w:rFonts w:ascii="Arial" w:hAnsi="Arial" w:cs="Arial"/>
        </w:rPr>
        <w:t xml:space="preserve">на ден </w:t>
      </w:r>
      <w:bookmarkStart w:id="23" w:name="DatumIzdava"/>
      <w:bookmarkEnd w:id="23"/>
      <w:r w:rsidR="00600FB6">
        <w:rPr>
          <w:rFonts w:ascii="Arial" w:hAnsi="Arial" w:cs="Arial"/>
        </w:rPr>
        <w:t>14.11.2025</w:t>
      </w:r>
      <w:r w:rsidRPr="001521DA">
        <w:rPr>
          <w:rFonts w:ascii="Arial" w:hAnsi="Arial" w:cs="Arial"/>
        </w:rPr>
        <w:t xml:space="preserve"> година го донесува следниот:</w:t>
      </w:r>
    </w:p>
    <w:p w14:paraId="22717026" w14:textId="77777777" w:rsidR="00DF1299" w:rsidRPr="001521DA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 </w:t>
      </w:r>
      <w:r w:rsidR="00DF1299" w:rsidRPr="001521DA">
        <w:rPr>
          <w:rFonts w:ascii="Arial" w:hAnsi="Arial" w:cs="Arial"/>
        </w:rPr>
        <w:t xml:space="preserve">                                                                           </w:t>
      </w:r>
      <w:r w:rsidR="00226087" w:rsidRPr="001521DA">
        <w:rPr>
          <w:rFonts w:ascii="Arial" w:hAnsi="Arial" w:cs="Arial"/>
        </w:rPr>
        <w:t xml:space="preserve"> </w:t>
      </w:r>
      <w:r w:rsidR="00DF1299" w:rsidRPr="001521DA">
        <w:rPr>
          <w:rFonts w:ascii="Arial" w:hAnsi="Arial" w:cs="Arial"/>
        </w:rPr>
        <w:t xml:space="preserve">                                                                                      </w:t>
      </w:r>
    </w:p>
    <w:p w14:paraId="74E820E4" w14:textId="77777777"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>З А К Л У Ч О К</w:t>
      </w:r>
    </w:p>
    <w:p w14:paraId="0842C8C9" w14:textId="77777777"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>ЗА УСНА ЈАВНА ПРОДАЖБА</w:t>
      </w:r>
    </w:p>
    <w:p w14:paraId="051D8789" w14:textId="77777777"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1521DA">
        <w:rPr>
          <w:rFonts w:ascii="Arial" w:hAnsi="Arial" w:cs="Arial"/>
          <w:b/>
          <w:bCs/>
        </w:rPr>
        <w:t>Законот за извршување</w:t>
      </w:r>
      <w:r w:rsidRPr="001521DA">
        <w:rPr>
          <w:rFonts w:ascii="Arial" w:hAnsi="Arial" w:cs="Arial"/>
          <w:b/>
        </w:rPr>
        <w:t>)</w:t>
      </w:r>
    </w:p>
    <w:p w14:paraId="58E5554E" w14:textId="77777777" w:rsidR="00DF1299" w:rsidRPr="001521DA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067690" w14:textId="77777777" w:rsidR="00DF1299" w:rsidRPr="001521DA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 </w:t>
      </w:r>
    </w:p>
    <w:p w14:paraId="3342AC28" w14:textId="3D095ABA" w:rsidR="00600FB6" w:rsidRDefault="00211393" w:rsidP="00600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21DA">
        <w:rPr>
          <w:rFonts w:ascii="Arial" w:eastAsia="Times New Roman" w:hAnsi="Arial" w:cs="Arial"/>
        </w:rPr>
        <w:t xml:space="preserve">СЕ ОПРЕДЕЛУВА </w:t>
      </w:r>
      <w:r w:rsidR="00600FB6">
        <w:rPr>
          <w:rFonts w:ascii="Arial" w:eastAsia="Times New Roman" w:hAnsi="Arial" w:cs="Arial"/>
        </w:rPr>
        <w:t>прва</w:t>
      </w:r>
      <w:r w:rsidRPr="001521DA">
        <w:rPr>
          <w:rFonts w:ascii="Arial" w:eastAsia="Times New Roman" w:hAnsi="Arial" w:cs="Arial"/>
        </w:rPr>
        <w:t xml:space="preserve"> продажба со усно  јавно наддавање на недвижноста означена како:</w:t>
      </w:r>
      <w:r w:rsidR="00600FB6" w:rsidRPr="00600FB6">
        <w:rPr>
          <w:rFonts w:ascii="Arial" w:hAnsi="Arial" w:cs="Arial"/>
        </w:rPr>
        <w:t xml:space="preserve"> </w:t>
      </w:r>
      <w:r w:rsidR="00600FB6">
        <w:rPr>
          <w:rFonts w:ascii="Arial" w:hAnsi="Arial" w:cs="Arial"/>
        </w:rPr>
        <w:t xml:space="preserve">дп, пп, п,  запишана во </w:t>
      </w:r>
      <w:r w:rsidR="00600FB6">
        <w:rPr>
          <w:rFonts w:ascii="Arial" w:hAnsi="Arial" w:cs="Arial"/>
          <w:b/>
        </w:rPr>
        <w:t>имотен лист бр.10564 за КО Крива Паланка</w:t>
      </w:r>
      <w:r w:rsidR="00600FB6">
        <w:rPr>
          <w:rFonts w:ascii="Arial" w:hAnsi="Arial" w:cs="Arial"/>
        </w:rPr>
        <w:t xml:space="preserve">  при Агенција за катастар на недвижности на СМ – Центар за катастар на недвижности во Крива Паланка  со следните ознаки: </w:t>
      </w:r>
    </w:p>
    <w:p w14:paraId="1FD34EFA" w14:textId="77777777" w:rsidR="00600FB6" w:rsidRDefault="00600FB6" w:rsidP="00600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899B80" w14:textId="77777777" w:rsidR="00600FB6" w:rsidRDefault="00600FB6" w:rsidP="00600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В</w:t>
      </w:r>
    </w:p>
    <w:p w14:paraId="221F2657" w14:textId="77777777" w:rsidR="00600FB6" w:rsidRDefault="00600FB6" w:rsidP="00600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КП 805 дел 1,</w:t>
      </w:r>
      <w:r>
        <w:rPr>
          <w:rFonts w:ascii="Arial" w:hAnsi="Arial" w:cs="Arial"/>
        </w:rPr>
        <w:t xml:space="preserve"> адреса М.Тито 175, број на зграда/друг објект 3, Нам.на згр.и други обј. В4-8, влез 1 кат СУ, број 0, намена на посебен/заеднички дел ДП, </w:t>
      </w:r>
      <w:r>
        <w:rPr>
          <w:rFonts w:ascii="Arial" w:hAnsi="Arial" w:cs="Arial"/>
          <w:b/>
        </w:rPr>
        <w:t>внатрешна површина во м2- 303</w:t>
      </w:r>
    </w:p>
    <w:p w14:paraId="200E8ADC" w14:textId="77777777" w:rsidR="00600FB6" w:rsidRDefault="00600FB6" w:rsidP="00600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КП 805 дел 1,</w:t>
      </w:r>
      <w:r>
        <w:rPr>
          <w:rFonts w:ascii="Arial" w:hAnsi="Arial" w:cs="Arial"/>
        </w:rPr>
        <w:t xml:space="preserve"> адреса М.Тито 175, број на зграда/друг објект 3, Нам.на згр.и други обј. В4-8, влез 2 кат ПР, број 0, намена на посебен/заеднички дел ДП, </w:t>
      </w:r>
      <w:r>
        <w:rPr>
          <w:rFonts w:ascii="Arial" w:hAnsi="Arial" w:cs="Arial"/>
          <w:b/>
        </w:rPr>
        <w:t>внатрешна површина во м2- 115</w:t>
      </w:r>
    </w:p>
    <w:p w14:paraId="68F1D6B0" w14:textId="77777777" w:rsidR="00600FB6" w:rsidRDefault="00600FB6" w:rsidP="00600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КП 805 дел 1,</w:t>
      </w:r>
      <w:r>
        <w:rPr>
          <w:rFonts w:ascii="Arial" w:hAnsi="Arial" w:cs="Arial"/>
        </w:rPr>
        <w:t xml:space="preserve"> адреса М.Тито 175, број на зграда/друг објект 3, Нам.на згр.и други обј. В4-8, влез 3 кат ПР, број 0, намена на посебен/заеднички дел ДП, </w:t>
      </w:r>
      <w:r>
        <w:rPr>
          <w:rFonts w:ascii="Arial" w:hAnsi="Arial" w:cs="Arial"/>
          <w:b/>
        </w:rPr>
        <w:t>внатрешна површина во м2- 93</w:t>
      </w:r>
    </w:p>
    <w:p w14:paraId="20C603B1" w14:textId="77777777" w:rsidR="00600FB6" w:rsidRDefault="00600FB6" w:rsidP="00600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КП 805 дел 1,</w:t>
      </w:r>
      <w:r>
        <w:rPr>
          <w:rFonts w:ascii="Arial" w:hAnsi="Arial" w:cs="Arial"/>
        </w:rPr>
        <w:t xml:space="preserve"> адреса М.Тито 175, број на зграда/друг објект 3, Нам.на згр.и други обј. В4-8, влез 5 кат ПР, број 0, намена на посебен/заеднички дел П, </w:t>
      </w:r>
      <w:r>
        <w:rPr>
          <w:rFonts w:ascii="Arial" w:hAnsi="Arial" w:cs="Arial"/>
          <w:b/>
        </w:rPr>
        <w:t>внатрешна површина во м2- 3</w:t>
      </w:r>
    </w:p>
    <w:p w14:paraId="1FFF5B5D" w14:textId="19747293" w:rsidR="00211393" w:rsidRDefault="00600FB6" w:rsidP="00600F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>
        <w:rPr>
          <w:rFonts w:ascii="Arial" w:hAnsi="Arial" w:cs="Arial"/>
          <w:b/>
        </w:rPr>
        <w:t>КП 805 дел 1,</w:t>
      </w:r>
      <w:r>
        <w:rPr>
          <w:rFonts w:ascii="Arial" w:hAnsi="Arial" w:cs="Arial"/>
        </w:rPr>
        <w:t xml:space="preserve"> адреса М.Тито 175, број на зграда/друг објект 3, Нам.на згр.и други обј. В4-8, влез 3 кат ПР, број 0, намена на посебен/заеднички дел ПП, </w:t>
      </w:r>
      <w:r>
        <w:rPr>
          <w:rFonts w:ascii="Arial" w:hAnsi="Arial" w:cs="Arial"/>
          <w:b/>
        </w:rPr>
        <w:t xml:space="preserve">внатрешна површина во м2- 92, </w:t>
      </w:r>
      <w:r w:rsidR="00211393" w:rsidRPr="001521DA">
        <w:rPr>
          <w:rFonts w:ascii="Arial" w:eastAsia="Times New Roman" w:hAnsi="Arial" w:cs="Arial"/>
        </w:rPr>
        <w:t xml:space="preserve">сопственост на должникот </w:t>
      </w:r>
      <w:r>
        <w:rPr>
          <w:rFonts w:ascii="Arial" w:hAnsi="Arial" w:cs="Arial"/>
        </w:rPr>
        <w:t>ДГИТУ МИЈОЛИ ДООЕЛ увоз-извоз Скопје</w:t>
      </w:r>
      <w:r w:rsidR="00211393" w:rsidRPr="001521DA">
        <w:rPr>
          <w:rFonts w:ascii="Arial" w:eastAsia="Times New Roman" w:hAnsi="Arial" w:cs="Arial"/>
          <w:lang w:val="ru-RU"/>
        </w:rPr>
        <w:t>.</w:t>
      </w:r>
    </w:p>
    <w:p w14:paraId="55A368F3" w14:textId="77777777" w:rsidR="00600FB6" w:rsidRPr="00600FB6" w:rsidRDefault="00600FB6" w:rsidP="00600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1CA4065C" w14:textId="76DD0F51" w:rsidR="00600FB6" w:rsidRDefault="00600FB6" w:rsidP="00600FB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lang w:val="ru-RU"/>
        </w:rPr>
        <w:t xml:space="preserve">02.12.2025 </w:t>
      </w:r>
      <w:r>
        <w:rPr>
          <w:rFonts w:ascii="Arial" w:eastAsia="Times New Roman" w:hAnsi="Arial" w:cs="Arial"/>
          <w:b/>
        </w:rPr>
        <w:t xml:space="preserve">година во </w:t>
      </w:r>
      <w:r>
        <w:rPr>
          <w:rFonts w:ascii="Arial" w:eastAsia="Times New Roman" w:hAnsi="Arial" w:cs="Arial"/>
          <w:b/>
          <w:lang w:val="ru-RU"/>
        </w:rPr>
        <w:t>12</w:t>
      </w:r>
      <w:r>
        <w:rPr>
          <w:rFonts w:ascii="Arial" w:eastAsia="Segoe UI Emoji" w:hAnsi="Arial" w:cs="Arial"/>
          <w:b/>
          <w:lang w:val="en-US"/>
        </w:rPr>
        <w:t>:</w:t>
      </w:r>
      <w:r>
        <w:rPr>
          <w:rFonts w:ascii="Arial" w:eastAsia="Segoe UI Emoji" w:hAnsi="Arial" w:cs="Arial"/>
          <w:b/>
        </w:rPr>
        <w:t xml:space="preserve">00 </w:t>
      </w:r>
      <w:r>
        <w:rPr>
          <w:rFonts w:ascii="Arial" w:eastAsia="Times New Roman" w:hAnsi="Arial" w:cs="Arial"/>
          <w:b/>
        </w:rPr>
        <w:t>часот  во просториите на Извршител Билјана Николовска на ул.Доне Божинов бр.9 -2/13, Куманово.</w:t>
      </w:r>
    </w:p>
    <w:p w14:paraId="5B94AF78" w14:textId="77777777" w:rsidR="00600FB6" w:rsidRDefault="00600FB6" w:rsidP="00600FB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DC35D64" w14:textId="5947E513" w:rsidR="00600FB6" w:rsidRDefault="00600FB6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Почетната вредност на недвижноста, утврдена со заклучок на извршителот </w:t>
      </w:r>
      <w:r>
        <w:rPr>
          <w:rFonts w:ascii="Arial" w:eastAsia="Times New Roman" w:hAnsi="Arial" w:cs="Arial"/>
          <w:b/>
          <w:lang w:val="ru-RU"/>
        </w:rPr>
        <w:t>Билјана Николовска од Куманово вкупно</w:t>
      </w:r>
      <w:r>
        <w:rPr>
          <w:rFonts w:ascii="Arial" w:eastAsia="Times New Roman" w:hAnsi="Arial" w:cs="Arial"/>
          <w:b/>
        </w:rPr>
        <w:t xml:space="preserve"> изнесува </w:t>
      </w:r>
      <w:r>
        <w:rPr>
          <w:rFonts w:ascii="Arial" w:hAnsi="Arial" w:cs="Arial"/>
          <w:b/>
        </w:rPr>
        <w:t xml:space="preserve">56.711.278,00  денари </w:t>
      </w:r>
      <w:r w:rsidRPr="00BD4A55">
        <w:rPr>
          <w:rFonts w:ascii="Arial" w:hAnsi="Arial" w:cs="Arial"/>
          <w:bCs/>
        </w:rPr>
        <w:t>(поеднинечно за дп со површина 306 м2- 27.293.498,00 денари, за дп со површина 115 м2- 12.718.486,00 денари и дп со површина од 137 м2 – 16.699.294,00 денари )</w:t>
      </w:r>
      <w:r>
        <w:rPr>
          <w:rFonts w:ascii="Arial" w:hAnsi="Arial" w:cs="Arial"/>
          <w:b/>
        </w:rPr>
        <w:t xml:space="preserve">  </w:t>
      </w:r>
      <w:r>
        <w:rPr>
          <w:rFonts w:ascii="Arial" w:eastAsia="Times New Roman" w:hAnsi="Arial" w:cs="Arial"/>
          <w:b/>
        </w:rPr>
        <w:t>под која недвижноста не може да се продаде на првото јавно наддавање</w:t>
      </w:r>
      <w:r w:rsidRPr="001521DA">
        <w:rPr>
          <w:rFonts w:ascii="Arial" w:eastAsia="Times New Roman" w:hAnsi="Arial" w:cs="Arial"/>
        </w:rPr>
        <w:t xml:space="preserve"> </w:t>
      </w:r>
    </w:p>
    <w:p w14:paraId="656DEA6E" w14:textId="77777777" w:rsidR="00600FB6" w:rsidRDefault="00600FB6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12935813" w14:textId="76768127" w:rsidR="00E84621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 w:rsidR="00E84621">
        <w:rPr>
          <w:rFonts w:ascii="Arial" w:eastAsia="Times New Roman" w:hAnsi="Arial" w:cs="Arial"/>
        </w:rPr>
        <w:t>:</w:t>
      </w:r>
    </w:p>
    <w:p w14:paraId="43B5B479" w14:textId="6E88C7CF" w:rsidR="00E84621" w:rsidRDefault="00E84621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Нот.акт – анекс за залог врз нед.имот- хипотека ОДУ бр.273/15 од 27.04.2015 година на Нотар Ванчо Андоновски од Скопје во корист на НЛБ Тутунска Банка АД Скопје</w:t>
      </w:r>
    </w:p>
    <w:p w14:paraId="401EB17A" w14:textId="5FDBC4BD" w:rsidR="00E84621" w:rsidRDefault="00E84621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Налог за извршување </w:t>
      </w:r>
      <w:bookmarkStart w:id="24" w:name="_Hlk214002695"/>
      <w:r>
        <w:rPr>
          <w:rFonts w:ascii="Arial" w:eastAsia="Times New Roman" w:hAnsi="Arial" w:cs="Arial"/>
        </w:rPr>
        <w:t xml:space="preserve">И.бр.788/21 </w:t>
      </w:r>
      <w:bookmarkEnd w:id="24"/>
      <w:r>
        <w:rPr>
          <w:rFonts w:ascii="Arial" w:eastAsia="Times New Roman" w:hAnsi="Arial" w:cs="Arial"/>
        </w:rPr>
        <w:t>од 24.03.2022 година на Извршител Павел Томашевски од Скопје</w:t>
      </w:r>
    </w:p>
    <w:p w14:paraId="13AB68CD" w14:textId="01033F56" w:rsidR="00E84621" w:rsidRDefault="00E84621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Налог за извршување кај пристапување кон извршување И.бр.1266/2019 од 22.03.2024 на Извршител Благоја Каламатиев од Скопје </w:t>
      </w:r>
    </w:p>
    <w:p w14:paraId="131F5517" w14:textId="66B0C651" w:rsidR="00E84621" w:rsidRDefault="00E84621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Налог за извршување кај пристапување кон извршување</w:t>
      </w:r>
      <w:r w:rsidRPr="001521DA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И.бр.1279/25 од 01.08.2025 година на Извршител Билјана Николовска од Куманово.</w:t>
      </w:r>
    </w:p>
    <w:p w14:paraId="67CE74EF" w14:textId="77777777" w:rsidR="00E84621" w:rsidRDefault="00E84621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14:paraId="7BDD9D4D" w14:textId="05F19E89" w:rsidR="00211393" w:rsidRPr="001521DA" w:rsidRDefault="00211393" w:rsidP="00E84621">
      <w:pPr>
        <w:spacing w:after="0" w:line="240" w:lineRule="auto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1521DA">
        <w:rPr>
          <w:rFonts w:ascii="Arial" w:eastAsia="Times New Roman" w:hAnsi="Arial" w:cs="Arial"/>
          <w:color w:val="00B050"/>
        </w:rPr>
        <w:t xml:space="preserve"> </w:t>
      </w:r>
      <w:r w:rsidRPr="001521DA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7FE893EC" w14:textId="77777777"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70C1C548" w14:textId="77777777" w:rsidR="00E84621" w:rsidRPr="001521DA" w:rsidRDefault="00E84621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4347C63" w14:textId="760EC6FC" w:rsidR="00E84621" w:rsidRDefault="00E84621" w:rsidP="00E84621">
      <w:pPr>
        <w:spacing w:after="0" w:line="240" w:lineRule="auto"/>
        <w:ind w:firstLine="720"/>
        <w:jc w:val="both"/>
        <w:rPr>
          <w:rFonts w:ascii="Arial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>Уплатата на паричните средства на име гаранција се врши  најдоцна до 01.12.2025 година на жиро сметката од извршителот со бр.</w:t>
      </w:r>
      <w:r>
        <w:rPr>
          <w:rFonts w:ascii="Arial" w:eastAsia="Times New Roman" w:hAnsi="Arial" w:cs="Arial"/>
          <w:u w:val="single"/>
          <w:lang w:val="ru-RU"/>
        </w:rPr>
        <w:t xml:space="preserve"> </w:t>
      </w:r>
      <w:bookmarkStart w:id="25" w:name="Ozska_izv1"/>
      <w:bookmarkEnd w:id="25"/>
      <w:r>
        <w:rPr>
          <w:rFonts w:ascii="Arial" w:hAnsi="Arial" w:cs="Arial"/>
          <w:b/>
          <w:u w:val="single"/>
        </w:rPr>
        <w:t xml:space="preserve">250007001101987 </w:t>
      </w:r>
      <w:r>
        <w:rPr>
          <w:rFonts w:ascii="Arial" w:hAnsi="Arial" w:cs="Arial"/>
          <w:u w:val="single"/>
        </w:rPr>
        <w:t xml:space="preserve">што се води кај </w:t>
      </w:r>
      <w:bookmarkStart w:id="26" w:name="Onaziv_banka1"/>
      <w:bookmarkEnd w:id="26"/>
      <w:r>
        <w:rPr>
          <w:rFonts w:ascii="Arial" w:hAnsi="Arial" w:cs="Arial"/>
          <w:u w:val="single"/>
        </w:rPr>
        <w:t xml:space="preserve">Шпаркасе банка Македонија АД Скопје, даночен број на извршителот  </w:t>
      </w:r>
      <w:bookmarkStart w:id="27" w:name="Oedbr_izv1"/>
      <w:bookmarkEnd w:id="27"/>
      <w:r>
        <w:rPr>
          <w:rFonts w:ascii="Arial" w:hAnsi="Arial" w:cs="Arial"/>
          <w:u w:val="single"/>
        </w:rPr>
        <w:t xml:space="preserve">5017020506880 со цел на дознака учество за гаранција  </w:t>
      </w:r>
      <w:bookmarkStart w:id="28" w:name="OIbr"/>
      <w:bookmarkEnd w:id="28"/>
      <w:r>
        <w:rPr>
          <w:rFonts w:ascii="Arial" w:hAnsi="Arial" w:cs="Arial"/>
          <w:u w:val="single"/>
        </w:rPr>
        <w:t>И.бр.1279/25.</w:t>
      </w:r>
    </w:p>
    <w:p w14:paraId="766E570E" w14:textId="77777777" w:rsidR="00211393" w:rsidRPr="001521D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020EAF46" w14:textId="2FABDBC6" w:rsidR="00211393" w:rsidRPr="001521D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E84621">
        <w:rPr>
          <w:rFonts w:ascii="Arial" w:eastAsia="Times New Roman" w:hAnsi="Arial" w:cs="Arial"/>
          <w:lang w:val="ru-RU"/>
        </w:rPr>
        <w:t xml:space="preserve">15 </w:t>
      </w:r>
      <w:r w:rsidRPr="001521DA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0866B539" w14:textId="77777777" w:rsidR="00211393" w:rsidRPr="001521D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743064D" w14:textId="7A0FBA66" w:rsidR="00211393" w:rsidRPr="001521D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E84621">
        <w:rPr>
          <w:rFonts w:ascii="Arial" w:eastAsia="Times New Roman" w:hAnsi="Arial" w:cs="Arial"/>
          <w:lang w:val="ru-RU"/>
        </w:rPr>
        <w:t xml:space="preserve">Нова Македонија </w:t>
      </w:r>
      <w:r w:rsidRPr="001521DA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1521DA">
        <w:rPr>
          <w:rFonts w:ascii="Arial" w:eastAsia="Times New Roman" w:hAnsi="Arial" w:cs="Arial"/>
        </w:rPr>
        <w:t>.</w:t>
      </w:r>
    </w:p>
    <w:p w14:paraId="1155AA75" w14:textId="77777777" w:rsidR="00211393" w:rsidRPr="001521D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521DA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1E7903AD" w14:textId="77777777" w:rsidR="00226087" w:rsidRPr="001521DA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ab/>
      </w:r>
      <w:r w:rsidRPr="001521DA">
        <w:rPr>
          <w:rFonts w:ascii="Arial" w:hAnsi="Arial" w:cs="Arial"/>
        </w:rPr>
        <w:tab/>
        <w:t xml:space="preserve">        </w:t>
      </w:r>
      <w:r w:rsidRPr="001521DA">
        <w:rPr>
          <w:rFonts w:ascii="Arial" w:hAnsi="Arial" w:cs="Arial"/>
        </w:rPr>
        <w:tab/>
        <w:t xml:space="preserve">  </w:t>
      </w:r>
    </w:p>
    <w:p w14:paraId="238ECE07" w14:textId="77777777" w:rsidR="00B51157" w:rsidRPr="001521DA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sectPr w:rsidR="00B51157" w:rsidRPr="001521DA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A0808" w14:textId="77777777" w:rsidR="003C6BE9" w:rsidRDefault="003C6BE9" w:rsidP="00600FB6">
      <w:pPr>
        <w:spacing w:after="0" w:line="240" w:lineRule="auto"/>
      </w:pPr>
      <w:r>
        <w:separator/>
      </w:r>
    </w:p>
  </w:endnote>
  <w:endnote w:type="continuationSeparator" w:id="0">
    <w:p w14:paraId="14A724B2" w14:textId="77777777" w:rsidR="003C6BE9" w:rsidRDefault="003C6BE9" w:rsidP="00600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41B8" w14:textId="77777777" w:rsidR="00600FB6" w:rsidRPr="00600FB6" w:rsidRDefault="00600FB6" w:rsidP="00600FB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DAE0" w14:textId="77777777" w:rsidR="003C6BE9" w:rsidRDefault="003C6BE9" w:rsidP="00600FB6">
      <w:pPr>
        <w:spacing w:after="0" w:line="240" w:lineRule="auto"/>
      </w:pPr>
      <w:r>
        <w:separator/>
      </w:r>
    </w:p>
  </w:footnote>
  <w:footnote w:type="continuationSeparator" w:id="0">
    <w:p w14:paraId="76A9E8D5" w14:textId="77777777" w:rsidR="003C6BE9" w:rsidRDefault="003C6BE9" w:rsidP="00600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A48CC"/>
    <w:rsid w:val="000A4928"/>
    <w:rsid w:val="000E0366"/>
    <w:rsid w:val="00106412"/>
    <w:rsid w:val="00132B66"/>
    <w:rsid w:val="0015029B"/>
    <w:rsid w:val="001521DA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C6BE9"/>
    <w:rsid w:val="003D21AC"/>
    <w:rsid w:val="003D4A9E"/>
    <w:rsid w:val="003D6537"/>
    <w:rsid w:val="00451FBC"/>
    <w:rsid w:val="0046102D"/>
    <w:rsid w:val="004C0C1F"/>
    <w:rsid w:val="004F2C9E"/>
    <w:rsid w:val="004F4016"/>
    <w:rsid w:val="005F1A17"/>
    <w:rsid w:val="00600FB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134B9"/>
    <w:rsid w:val="00823825"/>
    <w:rsid w:val="00847844"/>
    <w:rsid w:val="00852B0D"/>
    <w:rsid w:val="00866DC5"/>
    <w:rsid w:val="0087784C"/>
    <w:rsid w:val="008C43A1"/>
    <w:rsid w:val="00913EF8"/>
    <w:rsid w:val="00926A7A"/>
    <w:rsid w:val="009626C8"/>
    <w:rsid w:val="00990882"/>
    <w:rsid w:val="00A06426"/>
    <w:rsid w:val="00A701D2"/>
    <w:rsid w:val="00AE3FFA"/>
    <w:rsid w:val="00B20C15"/>
    <w:rsid w:val="00B269ED"/>
    <w:rsid w:val="00B41890"/>
    <w:rsid w:val="00B51157"/>
    <w:rsid w:val="00B62603"/>
    <w:rsid w:val="00BC5E22"/>
    <w:rsid w:val="00BD4A55"/>
    <w:rsid w:val="00BF5243"/>
    <w:rsid w:val="00C02E62"/>
    <w:rsid w:val="00C71B87"/>
    <w:rsid w:val="00CC28C6"/>
    <w:rsid w:val="00CE2401"/>
    <w:rsid w:val="00CF2E54"/>
    <w:rsid w:val="00D47AD1"/>
    <w:rsid w:val="00D47D14"/>
    <w:rsid w:val="00DA5DC9"/>
    <w:rsid w:val="00DC321E"/>
    <w:rsid w:val="00DF1299"/>
    <w:rsid w:val="00E01FCA"/>
    <w:rsid w:val="00E3104F"/>
    <w:rsid w:val="00E40690"/>
    <w:rsid w:val="00E41120"/>
    <w:rsid w:val="00E54AAA"/>
    <w:rsid w:val="00E64DBC"/>
    <w:rsid w:val="00E84621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F583"/>
  <w15:docId w15:val="{520C2476-C758-4876-850B-30D98322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00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FB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00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F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2025-11-14T07:23:00Z</dcterms:created>
  <dcterms:modified xsi:type="dcterms:W3CDTF">2025-11-14T07:54:00Z</dcterms:modified>
</cp:coreProperties>
</file>