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266CF5">
        <w:tc>
          <w:tcPr>
            <w:tcW w:w="6204" w:type="dxa"/>
            <w:hideMark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66CF5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66CF5">
              <w:rPr>
                <w:rFonts w:ascii="Arial" w:eastAsia="Times New Roman" w:hAnsi="Arial" w:cs="Arial"/>
              </w:rPr>
              <w:t>Образец бр.</w:t>
            </w:r>
            <w:r w:rsidR="008C43A1" w:rsidRPr="00266CF5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266CF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266CF5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66CF5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66CF5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66CF5">
              <w:rPr>
                <w:rFonts w:ascii="Arial" w:eastAsia="Times New Roman" w:hAnsi="Arial" w:cs="Arial"/>
                <w:color w:val="000000"/>
              </w:rPr>
              <w:t>И.бр</w:t>
            </w:r>
            <w:r w:rsidRPr="00266CF5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266CF5" w:rsidRPr="00266CF5">
              <w:rPr>
                <w:rFonts w:ascii="Arial" w:eastAsia="Times New Roman" w:hAnsi="Arial" w:cs="Arial"/>
                <w:lang w:val="en-US"/>
              </w:rPr>
              <w:t>481/2025</w:t>
            </w:r>
            <w:r w:rsidRPr="00266CF5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266CF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266CF5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823825" w:rsidRPr="00266CF5" w:rsidRDefault="00266CF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266CF5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6CF5">
        <w:tc>
          <w:tcPr>
            <w:tcW w:w="6204" w:type="dxa"/>
            <w:hideMark/>
          </w:tcPr>
          <w:p w:rsidR="00266CF5" w:rsidRPr="00266CF5" w:rsidRDefault="00266CF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266CF5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266CF5" w:rsidRDefault="00266CF5" w:rsidP="00266CF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66CF5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66CF5" w:rsidRDefault="00823825" w:rsidP="00266CF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266CF5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266CF5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266CF5">
        <w:rPr>
          <w:rFonts w:ascii="Arial" w:hAnsi="Arial" w:cs="Arial"/>
        </w:rPr>
        <w:t>заложниот доверител Стопанска Банка АД Битола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 w:rsidR="00266CF5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266CF5"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1" w:name="edb1"/>
      <w:bookmarkStart w:id="12" w:name="opis_sed1"/>
      <w:bookmarkEnd w:id="11"/>
      <w:bookmarkEnd w:id="12"/>
      <w:r w:rsidR="00266CF5">
        <w:rPr>
          <w:rFonts w:ascii="Arial" w:hAnsi="Arial" w:cs="Arial"/>
        </w:rPr>
        <w:t xml:space="preserve">и седиште на </w:t>
      </w:r>
      <w:bookmarkStart w:id="13" w:name="adresa1"/>
      <w:bookmarkEnd w:id="13"/>
      <w:r w:rsidR="00266CF5">
        <w:rPr>
          <w:rFonts w:ascii="Arial" w:hAnsi="Arial" w:cs="Arial"/>
        </w:rPr>
        <w:t>ул.Добривое Радосавлевиќ бр.21</w:t>
      </w:r>
      <w:r w:rsidRPr="00823825">
        <w:rPr>
          <w:rFonts w:ascii="Arial" w:hAnsi="Arial" w:cs="Arial"/>
          <w:lang w:val="ru-RU"/>
        </w:rPr>
        <w:t>,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266CF5">
        <w:rPr>
          <w:rFonts w:ascii="Arial" w:hAnsi="Arial" w:cs="Arial"/>
        </w:rPr>
        <w:t>Нотарски акт ОДУ бр.80/22 од 11.02.2022 година на Нотар Николче Павловски од Ресен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266CF5">
        <w:rPr>
          <w:rFonts w:ascii="Arial" w:hAnsi="Arial" w:cs="Arial"/>
        </w:rPr>
        <w:t>должниците Друштво за производство, трговија и услуги БОГОЕВСКИ-ГРУП увоз-извоз ДООЕЛ с.Дрмени Ресен</w:t>
      </w:r>
      <w:r w:rsidRPr="00823825">
        <w:rPr>
          <w:rFonts w:ascii="Arial" w:hAnsi="Arial" w:cs="Arial"/>
        </w:rPr>
        <w:t xml:space="preserve"> </w:t>
      </w:r>
      <w:bookmarkStart w:id="20" w:name="DolzGrad1"/>
      <w:bookmarkEnd w:id="20"/>
      <w:r w:rsidRPr="00823825">
        <w:rPr>
          <w:rFonts w:ascii="Arial" w:hAnsi="Arial" w:cs="Arial"/>
        </w:rPr>
        <w:t xml:space="preserve">со </w:t>
      </w:r>
      <w:bookmarkStart w:id="21" w:name="opis_edb1_dolz"/>
      <w:bookmarkEnd w:id="21"/>
      <w:r w:rsidR="00266CF5">
        <w:rPr>
          <w:rFonts w:ascii="Arial" w:hAnsi="Arial" w:cs="Arial"/>
        </w:rPr>
        <w:t>ЕДБ 4024021507785 и ЕМБС 7550430</w:t>
      </w:r>
      <w:r w:rsidRPr="00823825">
        <w:rPr>
          <w:rFonts w:ascii="Arial" w:hAnsi="Arial" w:cs="Arial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="00266CF5">
        <w:rPr>
          <w:rFonts w:ascii="Arial" w:hAnsi="Arial" w:cs="Arial"/>
          <w:lang w:val="ru-RU"/>
        </w:rPr>
        <w:t>и седиште во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266CF5">
        <w:rPr>
          <w:rFonts w:ascii="Arial" w:hAnsi="Arial" w:cs="Arial"/>
        </w:rPr>
        <w:t>с.Дрмени</w:t>
      </w:r>
      <w:r w:rsidRPr="00823825">
        <w:rPr>
          <w:rFonts w:ascii="Arial" w:hAnsi="Arial" w:cs="Arial"/>
        </w:rPr>
        <w:t xml:space="preserve">, </w:t>
      </w:r>
      <w:bookmarkStart w:id="26" w:name="Dolznik2"/>
      <w:bookmarkEnd w:id="26"/>
      <w:r w:rsidR="00266CF5">
        <w:rPr>
          <w:rFonts w:ascii="Arial" w:hAnsi="Arial" w:cs="Arial"/>
        </w:rPr>
        <w:t>Богоевски Гоце од Ресен со живеалиште во с. Дрмени и заложниот должник Богоевска Василка од Ресен со живеалиште во с.Дрмени,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266CF5">
        <w:rPr>
          <w:rFonts w:ascii="Arial" w:hAnsi="Arial" w:cs="Arial"/>
        </w:rPr>
        <w:t>од 963.976,00</w:t>
      </w:r>
      <w:r w:rsidRPr="00823825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B641A2">
        <w:rPr>
          <w:rFonts w:ascii="Arial" w:hAnsi="Arial" w:cs="Arial"/>
        </w:rPr>
        <w:t>13</w:t>
      </w:r>
      <w:r w:rsidR="00266CF5">
        <w:rPr>
          <w:rFonts w:ascii="Arial" w:hAnsi="Arial" w:cs="Arial"/>
        </w:rPr>
        <w:t>.05.2025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266CF5" w:rsidRDefault="00B51157" w:rsidP="00B51157">
      <w:pPr>
        <w:spacing w:after="0"/>
        <w:jc w:val="center"/>
        <w:rPr>
          <w:rFonts w:ascii="Arial" w:hAnsi="Arial" w:cs="Arial"/>
        </w:rPr>
      </w:pPr>
      <w:r w:rsidRPr="00266CF5">
        <w:rPr>
          <w:rFonts w:ascii="Arial" w:hAnsi="Arial" w:cs="Arial"/>
        </w:rPr>
        <w:t>ЗА УСНА ЈАВНА ПРОДАЖБА</w:t>
      </w:r>
    </w:p>
    <w:p w:rsidR="00B51157" w:rsidRPr="00266CF5" w:rsidRDefault="00B51157" w:rsidP="00B51157">
      <w:pPr>
        <w:spacing w:after="0"/>
        <w:jc w:val="center"/>
        <w:rPr>
          <w:rFonts w:ascii="Arial" w:hAnsi="Arial" w:cs="Arial"/>
        </w:rPr>
      </w:pPr>
      <w:r w:rsidRPr="00266CF5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266CF5">
        <w:rPr>
          <w:rFonts w:ascii="Arial" w:hAnsi="Arial" w:cs="Arial"/>
          <w:bCs/>
        </w:rPr>
        <w:t>Законот за извршување</w:t>
      </w:r>
      <w:r w:rsidRPr="00266CF5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B641A2" w:rsidRDefault="00211393" w:rsidP="00B641A2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266CF5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</w:t>
      </w:r>
      <w:r w:rsidR="00457723">
        <w:rPr>
          <w:rFonts w:ascii="Arial" w:eastAsia="Times New Roman" w:hAnsi="Arial" w:cs="Arial"/>
        </w:rPr>
        <w:t>, сопственост на заложниот должник,</w:t>
      </w:r>
      <w:r w:rsidRPr="00211393">
        <w:rPr>
          <w:rFonts w:ascii="Arial" w:eastAsia="Times New Roman" w:hAnsi="Arial" w:cs="Arial"/>
        </w:rPr>
        <w:t xml:space="preserve"> означена како:</w:t>
      </w:r>
      <w:r w:rsidR="00266CF5">
        <w:rPr>
          <w:rFonts w:ascii="Arial" w:eastAsia="Times New Roman" w:hAnsi="Arial" w:cs="Arial"/>
        </w:rPr>
        <w:t xml:space="preserve"> </w:t>
      </w:r>
    </w:p>
    <w:p w:rsidR="00B641A2" w:rsidRDefault="00266CF5" w:rsidP="00B641A2">
      <w:pPr>
        <w:jc w:val="center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I</w:t>
      </w:r>
    </w:p>
    <w:p w:rsidR="00266CF5" w:rsidRDefault="00266CF5" w:rsidP="00B641A2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-КП бр.1225, викано место ШАЈКОЈЦА, култура зз, л, класа 4, површина 1461 м2, со право на сопственост, запишана во вилс ‘‘Б‘‘ од Имотен л</w:t>
      </w:r>
      <w:r>
        <w:rPr>
          <w:rFonts w:ascii="Arial" w:eastAsia="Times New Roman" w:hAnsi="Arial" w:cs="Arial"/>
        </w:rPr>
        <w:t>ист број 522 за КО Долно Перово.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266CF5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Pr="00266CF5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>за утврдена вредност на недвижност, и</w:t>
      </w:r>
      <w:r w:rsidRPr="00266CF5">
        <w:rPr>
          <w:rFonts w:ascii="Arial" w:eastAsia="Times New Roman" w:hAnsi="Arial" w:cs="Arial"/>
        </w:rPr>
        <w:t xml:space="preserve">знесува </w:t>
      </w:r>
      <w:r>
        <w:rPr>
          <w:rFonts w:ascii="Arial" w:eastAsia="Times New Roman" w:hAnsi="Arial" w:cs="Arial"/>
        </w:rPr>
        <w:t xml:space="preserve">57.417,00 </w:t>
      </w:r>
      <w:r w:rsidRPr="00266CF5">
        <w:rPr>
          <w:rFonts w:ascii="Arial" w:eastAsia="Times New Roman" w:hAnsi="Arial" w:cs="Arial"/>
        </w:rPr>
        <w:t>денари, како почетна цена за продажба на недвижноста;</w:t>
      </w:r>
    </w:p>
    <w:p w:rsidR="00266CF5" w:rsidRPr="00266CF5" w:rsidRDefault="00266CF5" w:rsidP="00266CF5">
      <w:pPr>
        <w:jc w:val="center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II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-КП бр.826, викано место КАРАСМАЈЛИЦА, култура н, класа 4, површина 2561 м2, со право на сосопственост 1/3, запишана во лист ‘‘Б‘‘ од Имотен</w:t>
      </w:r>
      <w:r w:rsidR="00B641A2">
        <w:rPr>
          <w:rFonts w:ascii="Arial" w:eastAsia="Times New Roman" w:hAnsi="Arial" w:cs="Arial"/>
        </w:rPr>
        <w:t xml:space="preserve"> лист број 695 за КО Царев Двор.</w:t>
      </w:r>
      <w:r w:rsidRPr="00266CF5">
        <w:rPr>
          <w:rFonts w:ascii="Arial" w:eastAsia="Times New Roman" w:hAnsi="Arial" w:cs="Arial"/>
        </w:rPr>
        <w:t xml:space="preserve"> 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Pr="00266CF5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>за утврдена вредност на недвижност</w:t>
      </w:r>
      <w:r w:rsidRPr="00266CF5"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</w:rPr>
        <w:t xml:space="preserve">56.086,00 </w:t>
      </w:r>
      <w:r w:rsidRPr="00266CF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66CF5" w:rsidRPr="00266CF5" w:rsidRDefault="00266CF5" w:rsidP="00266CF5">
      <w:pPr>
        <w:jc w:val="center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III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-КП бр.1166, место викано ГРАДНИК, катастарска култура зз, ов, класа 2, површина 2774, со право на сосопственост ½, запишана во лист ‘‘Б‘‘ од Имотен</w:t>
      </w:r>
      <w:r>
        <w:rPr>
          <w:rFonts w:ascii="Arial" w:eastAsia="Times New Roman" w:hAnsi="Arial" w:cs="Arial"/>
        </w:rPr>
        <w:t xml:space="preserve"> лист број 84 за КО Царев Двор.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Pr="00266CF5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>за утврдување на вредност на недвижност</w:t>
      </w:r>
      <w:r w:rsidRPr="00266CF5"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</w:rPr>
        <w:t xml:space="preserve">224.694,00 </w:t>
      </w:r>
      <w:r w:rsidRPr="00266CF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66CF5" w:rsidRPr="00266CF5" w:rsidRDefault="00266CF5" w:rsidP="00266CF5">
      <w:pPr>
        <w:jc w:val="center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lastRenderedPageBreak/>
        <w:t>IV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-КП бр.1976, место викано МЕЛЈ, катастарска култура зз, н, класа 3, површина 1415, со право на сосопственост ½, запишана во лист ‘‘Б‘‘ од Имоте</w:t>
      </w:r>
      <w:r w:rsidR="00B641A2">
        <w:rPr>
          <w:rFonts w:ascii="Arial" w:eastAsia="Times New Roman" w:hAnsi="Arial" w:cs="Arial"/>
        </w:rPr>
        <w:t>н лист број 84 за КО Царев Двор.</w:t>
      </w:r>
      <w:r w:rsidRPr="00266CF5">
        <w:rPr>
          <w:rFonts w:ascii="Arial" w:eastAsia="Times New Roman" w:hAnsi="Arial" w:cs="Arial"/>
        </w:rPr>
        <w:t xml:space="preserve"> </w:t>
      </w:r>
    </w:p>
    <w:p w:rsidR="00266CF5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Pr="00266CF5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>за утврдување на вредност на недвижност</w:t>
      </w:r>
      <w:r w:rsidRPr="00266CF5">
        <w:rPr>
          <w:rFonts w:ascii="Arial" w:eastAsia="Times New Roman" w:hAnsi="Arial" w:cs="Arial"/>
        </w:rPr>
        <w:t xml:space="preserve">,  изнесува </w:t>
      </w:r>
      <w:r w:rsidR="00457723">
        <w:rPr>
          <w:rFonts w:ascii="Arial" w:eastAsia="Times New Roman" w:hAnsi="Arial" w:cs="Arial"/>
        </w:rPr>
        <w:t xml:space="preserve">51.577,00 </w:t>
      </w:r>
      <w:r w:rsidRPr="00266CF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66CF5" w:rsidRPr="00266CF5" w:rsidRDefault="00266CF5" w:rsidP="00266CF5">
      <w:pPr>
        <w:jc w:val="center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V</w:t>
      </w:r>
    </w:p>
    <w:p w:rsidR="00457723" w:rsidRDefault="00266CF5" w:rsidP="00266CF5">
      <w:pPr>
        <w:jc w:val="both"/>
        <w:rPr>
          <w:rFonts w:ascii="Arial" w:eastAsia="Times New Roman" w:hAnsi="Arial" w:cs="Arial"/>
        </w:rPr>
      </w:pPr>
      <w:r w:rsidRPr="00266CF5">
        <w:rPr>
          <w:rFonts w:ascii="Arial" w:eastAsia="Times New Roman" w:hAnsi="Arial" w:cs="Arial"/>
        </w:rPr>
        <w:t>-КП бр.1976, место викано МЕЛЈ, катастарска култура зз, ов, класа , површина 1236, со право на сосопственост ½, запишана во лист ‘‘Б‘‘ од Имоте</w:t>
      </w:r>
      <w:r w:rsidR="00B641A2">
        <w:rPr>
          <w:rFonts w:ascii="Arial" w:eastAsia="Times New Roman" w:hAnsi="Arial" w:cs="Arial"/>
        </w:rPr>
        <w:t>н лист број 84 за КО Царев Двор.</w:t>
      </w:r>
      <w:r w:rsidRPr="00266CF5">
        <w:rPr>
          <w:rFonts w:ascii="Arial" w:eastAsia="Times New Roman" w:hAnsi="Arial" w:cs="Arial"/>
        </w:rPr>
        <w:t xml:space="preserve"> </w:t>
      </w:r>
    </w:p>
    <w:p w:rsidR="00457723" w:rsidRDefault="00457723" w:rsidP="00266CF5">
      <w:pPr>
        <w:jc w:val="both"/>
        <w:rPr>
          <w:rFonts w:ascii="Arial" w:eastAsia="Times New Roman" w:hAnsi="Arial" w:cs="Arial"/>
        </w:rPr>
      </w:pPr>
      <w:r w:rsidRPr="00457723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>
        <w:rPr>
          <w:rFonts w:ascii="Arial" w:eastAsia="Times New Roman" w:hAnsi="Arial" w:cs="Arial"/>
        </w:rPr>
        <w:t>за утврдување на вредност на недвижност</w:t>
      </w:r>
      <w:r w:rsidRPr="00457723">
        <w:rPr>
          <w:rFonts w:ascii="Arial" w:eastAsia="Times New Roman" w:hAnsi="Arial" w:cs="Arial"/>
        </w:rPr>
        <w:t>,  из</w:t>
      </w:r>
      <w:r>
        <w:rPr>
          <w:rFonts w:ascii="Arial" w:eastAsia="Times New Roman" w:hAnsi="Arial" w:cs="Arial"/>
        </w:rPr>
        <w:t>н</w:t>
      </w:r>
      <w:r w:rsidRPr="00457723">
        <w:rPr>
          <w:rFonts w:ascii="Arial" w:eastAsia="Times New Roman" w:hAnsi="Arial" w:cs="Arial"/>
        </w:rPr>
        <w:t>есува</w:t>
      </w:r>
      <w:r>
        <w:rPr>
          <w:rFonts w:ascii="Arial" w:eastAsia="Times New Roman" w:hAnsi="Arial" w:cs="Arial"/>
        </w:rPr>
        <w:t xml:space="preserve"> 100.116,00 </w:t>
      </w:r>
      <w:r w:rsidRPr="0045772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B641A2">
        <w:rPr>
          <w:rFonts w:ascii="Arial" w:eastAsia="Times New Roman" w:hAnsi="Arial" w:cs="Arial"/>
        </w:rPr>
        <w:t>30</w:t>
      </w:r>
      <w:r w:rsidR="003D560F">
        <w:rPr>
          <w:rFonts w:ascii="Arial" w:eastAsia="Times New Roman" w:hAnsi="Arial" w:cs="Arial"/>
        </w:rPr>
        <w:t xml:space="preserve">.05.2025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B641A2">
        <w:rPr>
          <w:rFonts w:ascii="Arial" w:eastAsia="Times New Roman" w:hAnsi="Arial" w:cs="Arial"/>
        </w:rPr>
        <w:t xml:space="preserve">10,00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B641A2">
        <w:rPr>
          <w:rFonts w:ascii="Arial" w:eastAsia="Times New Roman" w:hAnsi="Arial" w:cs="Arial"/>
        </w:rPr>
        <w:t>извршител Николина Иванова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</w:t>
      </w:r>
      <w:r w:rsidR="00457723">
        <w:rPr>
          <w:rFonts w:ascii="Arial" w:eastAsia="Times New Roman" w:hAnsi="Arial" w:cs="Arial"/>
        </w:rPr>
        <w:t>залог-хипотека во корист на заложниот доверител Стопанска банка АД Битола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457723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457723">
        <w:rPr>
          <w:rFonts w:ascii="Arial" w:eastAsia="Times New Roman" w:hAnsi="Arial" w:cs="Arial"/>
        </w:rPr>
        <w:t>во 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457723">
        <w:rPr>
          <w:rFonts w:ascii="Arial" w:eastAsia="Times New Roman" w:hAnsi="Arial" w:cs="Arial"/>
        </w:rPr>
        <w:t xml:space="preserve">15 (петнаесет)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57723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266CF5">
        <w:trPr>
          <w:trHeight w:val="851"/>
        </w:trPr>
        <w:tc>
          <w:tcPr>
            <w:tcW w:w="4297" w:type="dxa"/>
          </w:tcPr>
          <w:p w:rsidR="00823825" w:rsidRPr="000406D7" w:rsidRDefault="00266CF5" w:rsidP="00266CF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A4606A">
        <w:rPr>
          <w:rFonts w:ascii="Arial" w:hAnsi="Arial" w:cs="Arial"/>
          <w:sz w:val="20"/>
          <w:szCs w:val="20"/>
        </w:rPr>
        <w:t>Општина 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A34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266CF5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F5" w:rsidRDefault="00266CF5" w:rsidP="00266CF5">
      <w:pPr>
        <w:spacing w:after="0" w:line="240" w:lineRule="auto"/>
      </w:pPr>
      <w:r>
        <w:separator/>
      </w:r>
    </w:p>
  </w:endnote>
  <w:endnote w:type="continuationSeparator" w:id="0">
    <w:p w:rsidR="00266CF5" w:rsidRDefault="00266CF5" w:rsidP="0026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F5" w:rsidRPr="00266CF5" w:rsidRDefault="00266CF5" w:rsidP="00266CF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A345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F5" w:rsidRDefault="00266CF5" w:rsidP="00266CF5">
      <w:pPr>
        <w:spacing w:after="0" w:line="240" w:lineRule="auto"/>
      </w:pPr>
      <w:r>
        <w:separator/>
      </w:r>
    </w:p>
  </w:footnote>
  <w:footnote w:type="continuationSeparator" w:id="0">
    <w:p w:rsidR="00266CF5" w:rsidRDefault="00266CF5" w:rsidP="0026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66CF5"/>
    <w:rsid w:val="00272123"/>
    <w:rsid w:val="002A014B"/>
    <w:rsid w:val="002A0432"/>
    <w:rsid w:val="003106B9"/>
    <w:rsid w:val="003A39C4"/>
    <w:rsid w:val="003B40CD"/>
    <w:rsid w:val="003D21AC"/>
    <w:rsid w:val="003D4A9E"/>
    <w:rsid w:val="003D560F"/>
    <w:rsid w:val="00420ADE"/>
    <w:rsid w:val="00451FBC"/>
    <w:rsid w:val="00457723"/>
    <w:rsid w:val="0046102D"/>
    <w:rsid w:val="004D2265"/>
    <w:rsid w:val="004F2C9E"/>
    <w:rsid w:val="004F4016"/>
    <w:rsid w:val="0061005D"/>
    <w:rsid w:val="00665925"/>
    <w:rsid w:val="006A157B"/>
    <w:rsid w:val="006F1469"/>
    <w:rsid w:val="00700510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4606A"/>
    <w:rsid w:val="00AE3FFA"/>
    <w:rsid w:val="00B20C15"/>
    <w:rsid w:val="00B269ED"/>
    <w:rsid w:val="00B41890"/>
    <w:rsid w:val="00B51157"/>
    <w:rsid w:val="00B62603"/>
    <w:rsid w:val="00B641A2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F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cp:lastPrinted>2025-05-12T13:20:00Z</cp:lastPrinted>
  <dcterms:created xsi:type="dcterms:W3CDTF">2025-05-12T13:28:00Z</dcterms:created>
  <dcterms:modified xsi:type="dcterms:W3CDTF">2025-05-12T13:28:00Z</dcterms:modified>
</cp:coreProperties>
</file>