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F3AB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6672A843" w14:textId="77777777" w:rsidTr="005802C2">
        <w:tc>
          <w:tcPr>
            <w:tcW w:w="6204" w:type="dxa"/>
            <w:hideMark/>
          </w:tcPr>
          <w:p w14:paraId="1A73DDA9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92EDBCA" wp14:editId="55B2B125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A0B5DA8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114D7E3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7AB01D9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72D85278" w14:textId="77777777" w:rsidTr="005802C2">
        <w:tc>
          <w:tcPr>
            <w:tcW w:w="6204" w:type="dxa"/>
            <w:hideMark/>
          </w:tcPr>
          <w:p w14:paraId="57AE08A7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A8EC13D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1982171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47D58D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7E28616" w14:textId="77777777" w:rsidTr="005802C2">
        <w:tc>
          <w:tcPr>
            <w:tcW w:w="6204" w:type="dxa"/>
            <w:hideMark/>
          </w:tcPr>
          <w:p w14:paraId="6FE0B409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A67B395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612DC7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625EC2F" w14:textId="77777777" w:rsidR="00823825" w:rsidRPr="00823825" w:rsidRDefault="00823825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52613522" w14:textId="77777777" w:rsidTr="005802C2">
        <w:tc>
          <w:tcPr>
            <w:tcW w:w="6204" w:type="dxa"/>
            <w:hideMark/>
          </w:tcPr>
          <w:p w14:paraId="483EF0FA" w14:textId="77777777" w:rsidR="00823825" w:rsidRPr="00DB4229" w:rsidRDefault="005802C2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м-р Славица Ацовска</w:t>
            </w:r>
          </w:p>
        </w:tc>
        <w:tc>
          <w:tcPr>
            <w:tcW w:w="566" w:type="dxa"/>
          </w:tcPr>
          <w:p w14:paraId="31AF91BF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7770795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C6AA5A2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303C466" w14:textId="77777777" w:rsidTr="005802C2">
        <w:tc>
          <w:tcPr>
            <w:tcW w:w="6204" w:type="dxa"/>
            <w:hideMark/>
          </w:tcPr>
          <w:p w14:paraId="764027CC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1643C422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0C80C1E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585A47A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4C9397E" w14:textId="77777777" w:rsidTr="005802C2">
        <w:tc>
          <w:tcPr>
            <w:tcW w:w="6204" w:type="dxa"/>
            <w:hideMark/>
          </w:tcPr>
          <w:p w14:paraId="42923BFF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7F146F4A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DFE6FEE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518D5A7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802C2">
              <w:rPr>
                <w:rFonts w:ascii="Arial" w:eastAsia="Times New Roman" w:hAnsi="Arial" w:cs="Arial"/>
                <w:b/>
                <w:lang w:val="en-US"/>
              </w:rPr>
              <w:t>569/2025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2D671B5E" w14:textId="77777777" w:rsidTr="005802C2">
        <w:tc>
          <w:tcPr>
            <w:tcW w:w="6204" w:type="dxa"/>
            <w:hideMark/>
          </w:tcPr>
          <w:p w14:paraId="06AF57BD" w14:textId="77777777" w:rsidR="00823825" w:rsidRPr="00DB4229" w:rsidRDefault="005802C2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14:paraId="0FC5B3A5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E898D72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E041358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3B832DE" w14:textId="77777777" w:rsidTr="005802C2">
        <w:tc>
          <w:tcPr>
            <w:tcW w:w="6204" w:type="dxa"/>
            <w:hideMark/>
          </w:tcPr>
          <w:p w14:paraId="6791BD7D" w14:textId="77777777" w:rsidR="00823825" w:rsidRPr="00DB4229" w:rsidRDefault="005802C2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ул.Дервиш Цара бр.41/3</w:t>
            </w:r>
          </w:p>
        </w:tc>
        <w:tc>
          <w:tcPr>
            <w:tcW w:w="566" w:type="dxa"/>
          </w:tcPr>
          <w:p w14:paraId="5D1F442B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38704B5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DCC5A7D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421D4C7" w14:textId="77777777" w:rsidTr="005802C2">
        <w:tc>
          <w:tcPr>
            <w:tcW w:w="6204" w:type="dxa"/>
            <w:hideMark/>
          </w:tcPr>
          <w:p w14:paraId="2C84571A" w14:textId="77777777" w:rsidR="00823825" w:rsidRPr="00DB4229" w:rsidRDefault="005802C2" w:rsidP="005802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044 333-102</w:t>
            </w:r>
          </w:p>
        </w:tc>
        <w:tc>
          <w:tcPr>
            <w:tcW w:w="566" w:type="dxa"/>
          </w:tcPr>
          <w:p w14:paraId="6C0E3BDC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91B68B2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B8C6595" w14:textId="77777777" w:rsidR="00823825" w:rsidRPr="00DB4229" w:rsidRDefault="00823825" w:rsidP="005802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0ECB35A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3A97476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6E5BADE" w14:textId="77777777" w:rsidR="0021499C" w:rsidRPr="00823825" w:rsidRDefault="005802C2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ТТК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4030006597638 и ЕМБС 6121110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 Народен фронт 19А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  <w:b/>
        </w:rPr>
        <w:t>Нотарски акт Договор за залог (хипотека) на недвижен имот со својство на извршна исправа ОДУ.бр.476/20  од 24.12.2020 год. на Нотар Љиљана Трповска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b/>
        </w:rPr>
        <w:t>Анекс бој 1 кон Нотарски акт</w:t>
      </w:r>
      <w:r>
        <w:rPr>
          <w:rFonts w:ascii="Arial" w:hAnsi="Arial" w:cs="Arial"/>
        </w:rPr>
        <w:t xml:space="preserve"> Договор за залог (хипотека) на недвижен имот со својство на извршна исправа ОДУ.бр.476/20  од 24.12.2020 год. на Нотар Љиљана Трповска заведен под </w:t>
      </w:r>
      <w:r>
        <w:rPr>
          <w:rFonts w:ascii="Arial" w:hAnsi="Arial" w:cs="Arial"/>
          <w:b/>
        </w:rPr>
        <w:t>ОДУ.бр.288/21  од 11.06.2021 год. на Нотар Љиљана Трповска</w:t>
      </w:r>
      <w:r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 xml:space="preserve">должниците должник заложен должник </w:t>
      </w:r>
      <w:r>
        <w:rPr>
          <w:rFonts w:ascii="Arial" w:hAnsi="Arial" w:cs="Arial"/>
          <w:b/>
        </w:rPr>
        <w:t xml:space="preserve">Друштво за производство,трговија и услуги Ф-Ј ИНЖЕНЕРИНГ ДООЕЛ увоз-извоз Тетово од </w:t>
      </w:r>
      <w:bookmarkStart w:id="19" w:name="DolzGrad1"/>
      <w:bookmarkEnd w:id="19"/>
      <w:r>
        <w:rPr>
          <w:rFonts w:ascii="Arial" w:hAnsi="Arial" w:cs="Arial"/>
          <w:b/>
        </w:rPr>
        <w:t xml:space="preserve">Тетово со </w:t>
      </w:r>
      <w:bookmarkStart w:id="20" w:name="opis_edb1_dolz"/>
      <w:bookmarkEnd w:id="20"/>
      <w:r>
        <w:rPr>
          <w:rFonts w:ascii="Arial" w:hAnsi="Arial" w:cs="Arial"/>
          <w:b/>
        </w:rPr>
        <w:t>ЕДБ 4028020542248 и ЕМБС 7472951</w:t>
      </w:r>
      <w:r>
        <w:rPr>
          <w:rFonts w:ascii="Arial" w:hAnsi="Arial" w:cs="Arial"/>
          <w:b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b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b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b/>
          <w:lang w:val="ru-RU"/>
        </w:rPr>
        <w:t>и седиште на</w:t>
      </w:r>
      <w:r>
        <w:rPr>
          <w:rFonts w:ascii="Arial" w:hAnsi="Arial" w:cs="Arial"/>
          <w:b/>
        </w:rPr>
        <w:t xml:space="preserve"> </w:t>
      </w:r>
      <w:bookmarkStart w:id="24" w:name="adresa1_dolz"/>
      <w:bookmarkEnd w:id="24"/>
      <w:r>
        <w:rPr>
          <w:rFonts w:ascii="Arial" w:hAnsi="Arial" w:cs="Arial"/>
          <w:b/>
        </w:rPr>
        <w:t>ул.БРАЌА МИЛАДИНОВИ бр.1</w:t>
      </w:r>
      <w:r>
        <w:rPr>
          <w:rFonts w:ascii="Arial" w:hAnsi="Arial" w:cs="Arial"/>
        </w:rPr>
        <w:t xml:space="preserve">, </w:t>
      </w:r>
      <w:bookmarkStart w:id="25" w:name="Dolznik2"/>
      <w:bookmarkEnd w:id="25"/>
      <w:r>
        <w:rPr>
          <w:rFonts w:ascii="Arial" w:hAnsi="Arial" w:cs="Arial"/>
        </w:rPr>
        <w:t xml:space="preserve">должник заложен должник </w:t>
      </w:r>
      <w:r>
        <w:rPr>
          <w:rFonts w:ascii="Arial" w:hAnsi="Arial" w:cs="Arial"/>
          <w:b/>
        </w:rPr>
        <w:t>Гоце Јанкуловски</w:t>
      </w:r>
      <w:r>
        <w:rPr>
          <w:rFonts w:ascii="Arial" w:hAnsi="Arial" w:cs="Arial"/>
        </w:rPr>
        <w:t xml:space="preserve"> од Тетово со живеалиште на ул.Браќа Стефановиќ бр.30, с. Брвеница, и должник заложен должник </w:t>
      </w:r>
      <w:r>
        <w:rPr>
          <w:rFonts w:ascii="Arial" w:hAnsi="Arial" w:cs="Arial"/>
          <w:b/>
        </w:rPr>
        <w:t>Иван Јанкуловски</w:t>
      </w:r>
      <w:r>
        <w:rPr>
          <w:rFonts w:ascii="Arial" w:hAnsi="Arial" w:cs="Arial"/>
        </w:rPr>
        <w:t xml:space="preserve"> од Тетово со живеалиште на ул.Браќа Стефановиќ бр.30 А, с. Брвеница, за спроведување на извршување,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29.040.045,00 денари на ден </w:t>
      </w:r>
      <w:bookmarkStart w:id="27" w:name="DatumIzdava"/>
      <w:bookmarkEnd w:id="27"/>
      <w:r>
        <w:rPr>
          <w:rFonts w:ascii="Arial" w:hAnsi="Arial" w:cs="Arial"/>
        </w:rPr>
        <w:t>15.04.2025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14:paraId="763EB4FB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5EB1F552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6C1D399B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3837E1F3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52E3FDD2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8D3344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36F4603D" w14:textId="77777777" w:rsidR="005802C2" w:rsidRPr="00B1167D" w:rsidRDefault="00211393" w:rsidP="00B1167D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5802C2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</w:t>
      </w:r>
      <w:r w:rsidR="005802C2">
        <w:rPr>
          <w:rFonts w:ascii="Arial" w:eastAsia="Times New Roman" w:hAnsi="Arial" w:cs="Arial"/>
        </w:rPr>
        <w:t>авно наддавање на недвижностите</w:t>
      </w:r>
      <w:r w:rsidRPr="00211393">
        <w:rPr>
          <w:rFonts w:ascii="Arial" w:eastAsia="Times New Roman" w:hAnsi="Arial" w:cs="Arial"/>
        </w:rPr>
        <w:t xml:space="preserve"> означен</w:t>
      </w:r>
      <w:r w:rsidR="005802C2">
        <w:rPr>
          <w:rFonts w:ascii="Arial" w:eastAsia="Times New Roman" w:hAnsi="Arial" w:cs="Arial"/>
        </w:rPr>
        <w:t xml:space="preserve">и </w:t>
      </w:r>
      <w:r w:rsidRPr="00211393">
        <w:rPr>
          <w:rFonts w:ascii="Arial" w:eastAsia="Times New Roman" w:hAnsi="Arial" w:cs="Arial"/>
        </w:rPr>
        <w:t>како:</w:t>
      </w:r>
    </w:p>
    <w:p w14:paraId="581CE843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Недвижен имот запишан во ИЛ бр.106677 КО ТЕТОВО 2</w:t>
      </w:r>
    </w:p>
    <w:p w14:paraId="680745F4" w14:textId="77777777" w:rsidR="005802C2" w:rsidRDefault="005802C2" w:rsidP="005802C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tekstb"/>
          <w:rFonts w:ascii="Verdana" w:hAnsi="Verdana"/>
          <w:b/>
          <w:bCs/>
          <w:color w:val="000000"/>
          <w:sz w:val="20"/>
          <w:szCs w:val="20"/>
        </w:rPr>
        <w:t>СОПСТВЕНИЦИ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478"/>
        <w:gridCol w:w="2914"/>
        <w:gridCol w:w="855"/>
        <w:gridCol w:w="1788"/>
        <w:gridCol w:w="468"/>
        <w:gridCol w:w="897"/>
      </w:tblGrid>
      <w:tr w:rsidR="005802C2" w14:paraId="71DA3418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385E4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имотен лист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47D61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презиме и име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ACE52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A290F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улица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5F54C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број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03E13" w14:textId="77777777" w:rsidR="005802C2" w:rsidRDefault="005802C2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дел на посед</w:t>
            </w:r>
          </w:p>
        </w:tc>
      </w:tr>
      <w:tr w:rsidR="005802C2" w14:paraId="15D3FFA7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D6AB6" w14:textId="77777777" w:rsidR="005802C2" w:rsidRDefault="005802C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106677 КО </w:t>
            </w: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KO TETO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ВО 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3BAD5" w14:textId="77777777" w:rsidR="005802C2" w:rsidRDefault="005802C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ДПТУ Ф-Ј ИНЖЕНЕРИНГ ДООЕЛ УВОЗ ИЗВОЗ 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35ABD" w14:textId="77777777" w:rsidR="005802C2" w:rsidRDefault="005802C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CEAF1" w14:textId="77777777" w:rsidR="005802C2" w:rsidRDefault="005802C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БРАЌА МИЛАДИНОВИ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DD0C7" w14:textId="77777777" w:rsidR="005802C2" w:rsidRDefault="005802C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F4919" w14:textId="77777777" w:rsidR="005802C2" w:rsidRDefault="005802C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1/1</w:t>
            </w:r>
          </w:p>
        </w:tc>
      </w:tr>
    </w:tbl>
    <w:p w14:paraId="01036CA8" w14:textId="77777777" w:rsidR="005802C2" w:rsidRDefault="005802C2" w:rsidP="005802C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tekstb"/>
          <w:rFonts w:ascii="Verdana" w:hAnsi="Verdana"/>
          <w:b/>
          <w:bCs/>
          <w:color w:val="000000"/>
          <w:sz w:val="20"/>
          <w:szCs w:val="20"/>
        </w:rPr>
        <w:t>ОБЈЕКТИ</w:t>
      </w:r>
    </w:p>
    <w:tbl>
      <w:tblPr>
        <w:tblW w:w="6345" w:type="dxa"/>
        <w:tblLook w:val="04A0" w:firstRow="1" w:lastRow="0" w:firstColumn="1" w:lastColumn="0" w:noHBand="0" w:noVBand="1"/>
      </w:tblPr>
      <w:tblGrid>
        <w:gridCol w:w="1038"/>
        <w:gridCol w:w="680"/>
        <w:gridCol w:w="1362"/>
        <w:gridCol w:w="412"/>
        <w:gridCol w:w="812"/>
        <w:gridCol w:w="368"/>
        <w:gridCol w:w="484"/>
        <w:gridCol w:w="1189"/>
      </w:tblGrid>
      <w:tr w:rsidR="005802C2" w14:paraId="1703F8D9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C2B57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бр. парцела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79F4A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објект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6DAD6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намена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60E72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м‘2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508EC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439F3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кат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FEE8E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стан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F77CF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право</w:t>
            </w:r>
          </w:p>
        </w:tc>
      </w:tr>
      <w:tr w:rsidR="005802C2" w14:paraId="2D2824F4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E5C99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5448/39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3232A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8C3F9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Б4-6 други деловни простори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2E665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1897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DA0B6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ГРАД 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B2ECC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F294B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FEC46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СОПСТВЕНОСТ</w:t>
            </w:r>
          </w:p>
        </w:tc>
      </w:tr>
    </w:tbl>
    <w:p w14:paraId="781E714A" w14:textId="77777777" w:rsidR="005802C2" w:rsidRDefault="005802C2" w:rsidP="005802C2">
      <w:pPr>
        <w:rPr>
          <w:rFonts w:ascii="Verdana" w:hAnsi="Verdana"/>
          <w:color w:val="000000"/>
          <w:sz w:val="20"/>
          <w:szCs w:val="20"/>
        </w:rPr>
      </w:pPr>
    </w:p>
    <w:p w14:paraId="42ED1D1E" w14:textId="77777777" w:rsidR="005802C2" w:rsidRDefault="005802C2" w:rsidP="005802C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tekstb"/>
          <w:rFonts w:ascii="Verdana" w:hAnsi="Verdana"/>
          <w:b/>
          <w:bCs/>
          <w:color w:val="000000"/>
          <w:sz w:val="20"/>
          <w:szCs w:val="20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103"/>
        <w:gridCol w:w="927"/>
        <w:gridCol w:w="1830"/>
        <w:gridCol w:w="412"/>
        <w:gridCol w:w="884"/>
        <w:gridCol w:w="1189"/>
      </w:tblGrid>
      <w:tr w:rsidR="005802C2" w14:paraId="47FE9BAC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2DDD8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lastRenderedPageBreak/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5680F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5D0F4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култура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E01BF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5E5CF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E25D9" w14:textId="77777777" w:rsidR="005802C2" w:rsidRDefault="005802C2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право</w:t>
            </w:r>
          </w:p>
        </w:tc>
      </w:tr>
      <w:tr w:rsidR="005802C2" w14:paraId="496E81E2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6E4E9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hyperlink r:id="rId7" w:history="1">
              <w:r>
                <w:rPr>
                  <w:rStyle w:val="Hyperlink"/>
                  <w:rFonts w:ascii="Verdana" w:hAnsi="Verdana"/>
                  <w:color w:val="000000"/>
                  <w:sz w:val="20"/>
                  <w:szCs w:val="20"/>
                </w:rPr>
                <w:t>5448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886CD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hyperlink r:id="rId8" w:history="1">
              <w:r>
                <w:rPr>
                  <w:rStyle w:val="Hyperlink"/>
                  <w:rFonts w:ascii="Verdana" w:hAnsi="Verdana"/>
                  <w:color w:val="000000"/>
                  <w:sz w:val="20"/>
                  <w:szCs w:val="20"/>
                </w:rPr>
                <w:t>5448/39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83D3E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гиз градежно изградено земјиште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23409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3262C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ГРАД ТЕТОВО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C24DA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СОПСТВЕНОСТ</w:t>
            </w:r>
          </w:p>
        </w:tc>
      </w:tr>
      <w:tr w:rsidR="005802C2" w14:paraId="5CD0C8E7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987E8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hyperlink r:id="rId9" w:history="1">
              <w:r>
                <w:rPr>
                  <w:rStyle w:val="Hyperlink"/>
                  <w:rFonts w:ascii="Verdana" w:hAnsi="Verdana"/>
                  <w:color w:val="000000"/>
                  <w:sz w:val="20"/>
                  <w:szCs w:val="20"/>
                </w:rPr>
                <w:t>5448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F89B9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hyperlink r:id="rId10" w:history="1">
              <w:r>
                <w:rPr>
                  <w:rStyle w:val="Hyperlink"/>
                  <w:rFonts w:ascii="Verdana" w:hAnsi="Verdana"/>
                  <w:color w:val="000000"/>
                  <w:sz w:val="20"/>
                  <w:szCs w:val="20"/>
                </w:rPr>
                <w:t>5448/39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3721F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зпз Земјиште под зграда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DE907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17C3E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ГРАД ТЕТОВО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85A65" w14:textId="77777777" w:rsidR="005802C2" w:rsidRDefault="005802C2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СОПСТВЕНОСТ</w:t>
            </w:r>
          </w:p>
        </w:tc>
      </w:tr>
    </w:tbl>
    <w:p w14:paraId="50B83B8E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46D1972B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-во владение  и сопственост на должник заложен должник Друштво за производство,трговија и услуги Ф-Ј ИНЖЕНЕРИНГ ДООЕЛ увоз-извоз Тетово од Тетово со ЕДБ 4028020542248 и ЕМБС 7472951</w:t>
      </w:r>
      <w:r>
        <w:rPr>
          <w:rFonts w:ascii="Arial" w:hAnsi="Arial" w:cs="Arial"/>
          <w:lang w:val="ru-RU"/>
        </w:rPr>
        <w:t xml:space="preserve">   и седиште на </w:t>
      </w:r>
      <w:r>
        <w:rPr>
          <w:rFonts w:ascii="Arial" w:hAnsi="Arial" w:cs="Arial"/>
        </w:rPr>
        <w:t>ул.БРАЌА МИЛАДИНОВИ бр.1;</w:t>
      </w:r>
    </w:p>
    <w:p w14:paraId="71A12BA1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4F13A59D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Недвижен имот запишан во ИЛ бр.3016 КО БЛИЗАНСКО</w:t>
      </w:r>
    </w:p>
    <w:p w14:paraId="3FC5680E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927"/>
        <w:gridCol w:w="1806"/>
        <w:gridCol w:w="1141"/>
        <w:gridCol w:w="1936"/>
        <w:gridCol w:w="468"/>
        <w:gridCol w:w="1122"/>
      </w:tblGrid>
      <w:tr w:rsidR="005802C2" w14:paraId="1383F606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5A9C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 лист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EA56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 и име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B90F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64BC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69DB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C34D8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 на посед</w:t>
            </w:r>
          </w:p>
        </w:tc>
      </w:tr>
      <w:tr w:rsidR="005802C2" w14:paraId="32B8B52E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1F67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3016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БЛИЗАНСКО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8BBC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ЈАНКУЛОСКИ ГОЦЕ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8698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54EA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БРАЌА СТЕФАНОВИЌ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6A0F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96D08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1/1</w:t>
            </w:r>
          </w:p>
        </w:tc>
      </w:tr>
    </w:tbl>
    <w:p w14:paraId="730B876A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ОБЈЕКТИ</w:t>
      </w:r>
    </w:p>
    <w:tbl>
      <w:tblPr>
        <w:tblW w:w="6345" w:type="dxa"/>
        <w:tblLook w:val="04A0" w:firstRow="1" w:lastRow="0" w:firstColumn="1" w:lastColumn="0" w:noHBand="0" w:noVBand="1"/>
      </w:tblPr>
      <w:tblGrid>
        <w:gridCol w:w="1135"/>
        <w:gridCol w:w="680"/>
        <w:gridCol w:w="1171"/>
        <w:gridCol w:w="351"/>
        <w:gridCol w:w="967"/>
        <w:gridCol w:w="368"/>
        <w:gridCol w:w="484"/>
        <w:gridCol w:w="1189"/>
      </w:tblGrid>
      <w:tr w:rsidR="005802C2" w14:paraId="387CDF5E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6E85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бр. парцела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B3A2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објект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3A68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намена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7EB7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м‘2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057E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9B49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кат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256C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стан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8F50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</w:p>
        </w:tc>
      </w:tr>
      <w:tr w:rsidR="005802C2" w14:paraId="3C5508A9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1DA1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565/1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9508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2CAD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А4-3 викенд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B9F3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82BB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ТУТУНИШТЕ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2F04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МА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91FA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0ECB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0A9C803B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A047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565/1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98D7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3DD7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А4-3 викенд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4585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E560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ТУТУНИШТЕ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7228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3B8A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FE04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2E6AFC6B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008E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565/1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1C1D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4F7C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А4-3 викенд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204A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A3EF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ТУТУНИШТЕ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E1C3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E24D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7BC9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5280E8B5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26F9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565/1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08C3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0CE7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А4-3 викенд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D579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603B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ТУТУНИШТЕ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9556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МА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D322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A83D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31357E52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C4F8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565/1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3DDD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234E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А4-3 викенд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3895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95E4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ТУТУНИШТЕ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3553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8DD0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3F1F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14:paraId="6C3BEC9F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51F191FD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-во владение  и сопственост на должник заложен должник Гоце Јанкуловски од Тетово живеалиште на ул.Браќа Стефановиќ бр.30, с. Брвеница;</w:t>
      </w:r>
    </w:p>
    <w:p w14:paraId="3B7A6510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83DB98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Недвижен имот запишан во ИЛ бр.549 КО ТРЕБОВЉЕ</w:t>
      </w:r>
    </w:p>
    <w:p w14:paraId="1A8C4CAF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775"/>
        <w:gridCol w:w="1851"/>
        <w:gridCol w:w="1141"/>
        <w:gridCol w:w="1989"/>
        <w:gridCol w:w="468"/>
        <w:gridCol w:w="1176"/>
      </w:tblGrid>
      <w:tr w:rsidR="005802C2" w14:paraId="3A28C843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68FB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 лист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45DE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 и име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2915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EF2E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94D2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1A4B7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 на посед</w:t>
            </w:r>
          </w:p>
        </w:tc>
      </w:tr>
      <w:tr w:rsidR="005802C2" w14:paraId="5BEA7989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78CA1" w14:textId="77777777" w:rsidR="005802C2" w:rsidRDefault="005802C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  <w:t>549</w:t>
            </w:r>
            <w:r>
              <w:rPr>
                <w:rFonts w:ascii="Verdana" w:hAnsi="Verdana" w:cs="Arial"/>
                <w:sz w:val="20"/>
                <w:szCs w:val="20"/>
                <w:lang w:val="ru-RU"/>
              </w:rPr>
              <w:t xml:space="preserve"> КО ТРЕБОВЉЕ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AD19B" w14:textId="77777777" w:rsidR="005802C2" w:rsidRDefault="005802C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  <w:t>ЈАНКУЛОСКИ ГОЦЕ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80E57" w14:textId="77777777" w:rsidR="005802C2" w:rsidRDefault="005802C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  <w:t>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AC9B6" w14:textId="77777777" w:rsidR="005802C2" w:rsidRDefault="005802C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  <w:t>БРАЌА СТЕФАНОВИЌ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94E77" w14:textId="77777777" w:rsidR="005802C2" w:rsidRDefault="005802C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4151A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/>
              </w:rPr>
              <w:t>1/1</w:t>
            </w:r>
          </w:p>
        </w:tc>
      </w:tr>
    </w:tbl>
    <w:p w14:paraId="4D45569C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ОБЈЕКТИ</w:t>
      </w:r>
    </w:p>
    <w:tbl>
      <w:tblPr>
        <w:tblW w:w="6345" w:type="dxa"/>
        <w:tblLook w:val="04A0" w:firstRow="1" w:lastRow="0" w:firstColumn="1" w:lastColumn="0" w:noHBand="0" w:noVBand="1"/>
      </w:tblPr>
      <w:tblGrid>
        <w:gridCol w:w="1241"/>
        <w:gridCol w:w="680"/>
        <w:gridCol w:w="1341"/>
        <w:gridCol w:w="351"/>
        <w:gridCol w:w="691"/>
        <w:gridCol w:w="368"/>
        <w:gridCol w:w="484"/>
        <w:gridCol w:w="1189"/>
      </w:tblGrid>
      <w:tr w:rsidR="005802C2" w14:paraId="792EFF00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8705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бр. парцела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AB95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објект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5CCB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намена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BA7E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м‘2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61D5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F8DA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кат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B439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стан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C1F7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</w:p>
        </w:tc>
      </w:tr>
      <w:tr w:rsidR="005802C2" w14:paraId="78776AC8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991B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22/3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911D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E73E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А4-3 викенд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1E04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6D35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КОЛИБИ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5D97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47AA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1488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3F1A5DB7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8666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22/3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D5F0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4433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А4-3 викенд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2CE5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214F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КОЛИБИ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B97F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1637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11DA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4AF9CCED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A001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22/3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308B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2268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А4-3 викенд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CDEE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070C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КОЛИБИ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35DD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4730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E810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2785B0BE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78DF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22/3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D3B5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9EB3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А4-3 викенд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0A34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5750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КОЛИБИ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8307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9112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4455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14:paraId="4EDA2617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ru-RU"/>
        </w:rPr>
      </w:pPr>
    </w:p>
    <w:p w14:paraId="21F41B9F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2CD45F61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-во владение  и сопственост на должник заложен должник Гоце Јанкуловски од Тетово </w:t>
      </w:r>
      <w:r w:rsidR="00B1167D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>живеалиште на ул.Браќа Стефановиќ бр.30, с. Брвеница;</w:t>
      </w:r>
    </w:p>
    <w:p w14:paraId="6A5BE40D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248C26D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Недвижен имот запишан во ИЛ бр.812 КО БРВЕНИЦА</w:t>
      </w:r>
    </w:p>
    <w:p w14:paraId="1C57CB88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lastRenderedPageBreak/>
        <w:t xml:space="preserve">Согласно извршната исправа </w:t>
      </w:r>
      <w:r>
        <w:rPr>
          <w:rFonts w:ascii="Arial" w:hAnsi="Arial" w:cs="Arial"/>
          <w:b/>
        </w:rPr>
        <w:t>Нотарски акт Договор за залог (хипотека) на недвижен имот со својство на извршна исправа ОДУ.бр.476/20  од 24.12.2020 год. на Нотар Љиљана Трповска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b/>
        </w:rPr>
        <w:t>Анекс бој 1 кон Нотарски акт</w:t>
      </w:r>
      <w:r>
        <w:rPr>
          <w:rFonts w:ascii="Arial" w:hAnsi="Arial" w:cs="Arial"/>
        </w:rPr>
        <w:t xml:space="preserve"> Договор за залог (хипотека) на недвижен имот со својство на извршна исправа ОДУ.бр.476/20  од 24.12.2020 год. на Нотар Љиљана Трповска заведен под </w:t>
      </w:r>
      <w:r>
        <w:rPr>
          <w:rFonts w:ascii="Arial" w:hAnsi="Arial" w:cs="Arial"/>
          <w:b/>
        </w:rPr>
        <w:t>ОДУ.бр.288/21  од 11.06.2021 год. на Нотар Љиљана Трповска недвижниот имот е запишан како</w:t>
      </w:r>
      <w:r>
        <w:rPr>
          <w:rFonts w:ascii="Arial" w:hAnsi="Arial" w:cs="Arial"/>
          <w:b/>
          <w:lang w:val="en-US"/>
        </w:rPr>
        <w:t>:</w:t>
      </w:r>
    </w:p>
    <w:p w14:paraId="6F27E483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14:paraId="68767A10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482"/>
        <w:gridCol w:w="1672"/>
        <w:gridCol w:w="1141"/>
        <w:gridCol w:w="2692"/>
        <w:gridCol w:w="468"/>
        <w:gridCol w:w="945"/>
      </w:tblGrid>
      <w:tr w:rsidR="005802C2" w14:paraId="18FEFCAE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5970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 лист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07C0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 и име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2FC1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F1A7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6FB9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F41DF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 на посед</w:t>
            </w:r>
          </w:p>
        </w:tc>
      </w:tr>
      <w:tr w:rsidR="005802C2" w14:paraId="588E6CC9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04BA6" w14:textId="77777777" w:rsidR="005802C2" w:rsidRDefault="005802C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2C7C5" w14:textId="77777777" w:rsidR="005802C2" w:rsidRDefault="005802C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68756" w14:textId="77777777" w:rsidR="005802C2" w:rsidRDefault="005802C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2E5FA" w14:textId="77777777" w:rsidR="005802C2" w:rsidRDefault="005802C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D8BB3" w14:textId="77777777" w:rsidR="005802C2" w:rsidRDefault="005802C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530D0" w14:textId="77777777" w:rsidR="005802C2" w:rsidRDefault="005802C2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5802C2" w14:paraId="781E6C37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030F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 xml:space="preserve">812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КО 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3345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ЈАНКУЛОСКИ ГОЦЕ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AF77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3991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БРАЌА СТЕФАНОВИЌ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50F0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F3DB0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1/4</w:t>
            </w:r>
          </w:p>
        </w:tc>
      </w:tr>
      <w:tr w:rsidR="005802C2" w14:paraId="4FB96D72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A6DA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812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E245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ИВАН ЈАНКУЛОСКИ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51B0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B04C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С.БРВЕНИЦА УЛ.,,БРАЌА СТЕФАНОВИЌ,,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4393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30А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2C4EB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1/4</w:t>
            </w:r>
          </w:p>
        </w:tc>
      </w:tr>
    </w:tbl>
    <w:p w14:paraId="17A894D8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</w:p>
    <w:p w14:paraId="3962E18F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ОБЈЕКТИ</w:t>
      </w:r>
    </w:p>
    <w:tbl>
      <w:tblPr>
        <w:tblW w:w="6345" w:type="dxa"/>
        <w:tblLook w:val="04A0" w:firstRow="1" w:lastRow="0" w:firstColumn="1" w:lastColumn="0" w:noHBand="0" w:noVBand="1"/>
      </w:tblPr>
      <w:tblGrid>
        <w:gridCol w:w="955"/>
        <w:gridCol w:w="680"/>
        <w:gridCol w:w="1295"/>
        <w:gridCol w:w="351"/>
        <w:gridCol w:w="1023"/>
        <w:gridCol w:w="368"/>
        <w:gridCol w:w="484"/>
        <w:gridCol w:w="1189"/>
      </w:tblGrid>
      <w:tr w:rsidR="005802C2" w14:paraId="69C98C6F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4028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бр. парцела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24EE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објект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B08C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намена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BBD8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м‘2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3206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F4EB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кат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B6B8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стан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97BA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</w:p>
        </w:tc>
      </w:tr>
      <w:tr w:rsidR="005802C2" w14:paraId="02A0D7AA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D653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03E6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7C0D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D47B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4913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2E59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F5F3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4E77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3DF21D8B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E4BE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2D12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DEBA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5570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7A13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FE13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FE3F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8F3E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54C6A2CE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43D8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A452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CD25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D811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EE98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208D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A9C7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1521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4DEDCEF5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094F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0E48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B425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BF74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9BD6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2E54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22FE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5893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19C8DEDD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96E0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F31B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379F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B114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2F07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FE1F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DA22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31DB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14:paraId="4A1A79C9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</w:p>
    <w:p w14:paraId="74BEE204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65"/>
        <w:gridCol w:w="927"/>
        <w:gridCol w:w="1793"/>
        <w:gridCol w:w="412"/>
        <w:gridCol w:w="736"/>
        <w:gridCol w:w="1412"/>
      </w:tblGrid>
      <w:tr w:rsidR="005802C2" w14:paraId="2F53DA9B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1B70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75FE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640D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3170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66E7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86A5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</w:p>
        </w:tc>
      </w:tr>
      <w:tr w:rsidR="005802C2" w14:paraId="3B54CF46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6333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1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8222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2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175/48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23D4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 Земјиште под зграда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5BF3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88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53C1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ДУБРАВА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FA83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5802C2" w14:paraId="54EA734C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077F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3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7EA4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4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175/48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420B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гиз градежно изградено земјиште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8657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FF0000"/>
                <w:sz w:val="15"/>
                <w:szCs w:val="15"/>
              </w:rPr>
              <w:t>117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9ADF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ДУБРАВА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4DDB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5802C2" w14:paraId="55819BE4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5FED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5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DEB2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6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175/48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2EC5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 Земјиште под зграда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2AAA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45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91CE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ДУБРАВА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6ED7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5802C2" w14:paraId="6FA50AB2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65E9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7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45E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8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175/48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EE12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 Земјиште под зграда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1339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122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61E0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ДУБРАВА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B908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5802C2" w14:paraId="07764BAF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8459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9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1FC6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0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175/48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DF49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ов Овоштарници</w:t>
            </w: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DC6A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FF0000"/>
                <w:sz w:val="15"/>
                <w:szCs w:val="15"/>
                <w:lang w:val="en-US"/>
              </w:rPr>
              <w:t>12</w:t>
            </w:r>
            <w:r>
              <w:rPr>
                <w:rFonts w:ascii="Verdana" w:eastAsia="Times New Roman" w:hAnsi="Verdana"/>
                <w:color w:val="FF0000"/>
                <w:sz w:val="15"/>
                <w:szCs w:val="15"/>
              </w:rPr>
              <w:t>63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C026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ДУБРАВА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46F8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</w:t>
            </w:r>
          </w:p>
        </w:tc>
      </w:tr>
    </w:tbl>
    <w:p w14:paraId="6042254E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649E0C08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-во совладение  и сосопственост должник заложен должник Гоце Јанкуловски од Тетово со живеалиште на ул.Браќа Стефановиќ бр.30, с. Брвеница, и должник заложен должник Иван Јанкуловски од Тетово со живеалиште на ул.Браќа Стефановиќ бр.30 А, с. Брвеница.</w:t>
      </w:r>
    </w:p>
    <w:p w14:paraId="1E4081EC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BC50D9B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 xml:space="preserve">По увид во јавна книга ИЛ бр. 812 КО БРВЕНИЦА издаден од Агенција за катастар на недвижности број 1105-11384/2025 од 25.03.2025 во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>52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>21 недвижниот имот е запишан како</w:t>
      </w:r>
      <w:r>
        <w:rPr>
          <w:rFonts w:ascii="Arial" w:hAnsi="Arial" w:cs="Arial"/>
          <w:b/>
          <w:lang w:val="en-US"/>
        </w:rPr>
        <w:t>:</w:t>
      </w:r>
    </w:p>
    <w:p w14:paraId="41A7C91A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043"/>
        <w:gridCol w:w="1742"/>
        <w:gridCol w:w="1141"/>
        <w:gridCol w:w="2979"/>
        <w:gridCol w:w="468"/>
        <w:gridCol w:w="1027"/>
      </w:tblGrid>
      <w:tr w:rsidR="005802C2" w14:paraId="58B441AD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AC37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 лист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9579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 и име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3026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FA6C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EAC3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2689D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 на посед</w:t>
            </w:r>
          </w:p>
        </w:tc>
      </w:tr>
      <w:tr w:rsidR="005802C2" w14:paraId="19E58D89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8603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812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0EE8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 xml:space="preserve">ЈАНКУЛОСКИ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lastRenderedPageBreak/>
              <w:t>ГОЦЕ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CBB1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lastRenderedPageBreak/>
              <w:t>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244C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БРАЌА СТЕФАНОВИЌ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5AE4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BE324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1/4</w:t>
            </w:r>
          </w:p>
        </w:tc>
      </w:tr>
      <w:tr w:rsidR="005802C2" w14:paraId="6B6D6900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36FC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812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2EE5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ИВАН ЈАНКУЛОСКИ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D83E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9ECA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С.БРВЕНИЦА УЛ.,,БРАЌА СТЕФАНОВИЌ,,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914F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30А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72904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1/4</w:t>
            </w:r>
          </w:p>
        </w:tc>
      </w:tr>
    </w:tbl>
    <w:p w14:paraId="5F620A3A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</w:p>
    <w:p w14:paraId="4F2F3C32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ОБЈЕКТИ</w:t>
      </w:r>
    </w:p>
    <w:tbl>
      <w:tblPr>
        <w:tblW w:w="6345" w:type="dxa"/>
        <w:tblLook w:val="04A0" w:firstRow="1" w:lastRow="0" w:firstColumn="1" w:lastColumn="0" w:noHBand="0" w:noVBand="1"/>
      </w:tblPr>
      <w:tblGrid>
        <w:gridCol w:w="955"/>
        <w:gridCol w:w="680"/>
        <w:gridCol w:w="1295"/>
        <w:gridCol w:w="351"/>
        <w:gridCol w:w="1023"/>
        <w:gridCol w:w="368"/>
        <w:gridCol w:w="484"/>
        <w:gridCol w:w="1189"/>
      </w:tblGrid>
      <w:tr w:rsidR="005802C2" w14:paraId="72542BE8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51DE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бр. парцела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A368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објект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A0D8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намена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5573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м‘2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EF5A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1DAA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кат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E4F9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стан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F8D8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</w:p>
        </w:tc>
      </w:tr>
      <w:tr w:rsidR="005802C2" w14:paraId="277C7444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55D4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7C87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1E04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70C3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B974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86D9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0328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F89F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6A07AE1B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51CB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B3AF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1450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22C0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1015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DEBF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1DF0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7201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7F6A7773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F3D2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9672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7B55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4807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1B92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948D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D208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49CA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74745B7B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56D3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C9DB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C610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3560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860D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84CE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B459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9552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5802C2" w14:paraId="46C21D4C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6853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1F28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2644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D26C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62C6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1A85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4957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680A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14:paraId="1FEAC0E8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65"/>
        <w:gridCol w:w="927"/>
        <w:gridCol w:w="1793"/>
        <w:gridCol w:w="412"/>
        <w:gridCol w:w="736"/>
        <w:gridCol w:w="1412"/>
      </w:tblGrid>
      <w:tr w:rsidR="005802C2" w14:paraId="5D67F59A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7450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FA84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C4D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A564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CCA6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D4E0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</w:p>
        </w:tc>
      </w:tr>
      <w:tr w:rsidR="005802C2" w14:paraId="180900BA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60D9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1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3D18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2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175/48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A6ED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 Земјиште под зграда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A90B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F4E5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ДУБРАВА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D5BD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5802C2" w14:paraId="4A861A53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DAD3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3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A37E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4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175/48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F392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гиз градежно изградено земјиште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FD19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8CB4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ДУБРАВА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B1D7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5802C2" w14:paraId="65F40A47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CAF8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5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7A66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6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175/48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8037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 Земјиште под зграда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955E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153D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ДУБРАВА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924C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5802C2" w14:paraId="23B209D3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B43E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7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89CE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8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175/48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9302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 Земјиште под зграда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90BE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A7E8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ДУБРАВА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5B4B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5802C2" w14:paraId="213AB9DA" w14:textId="77777777" w:rsidTr="005802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FB27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9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ECF7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30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175/48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98CE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ов Овоштарници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E5FA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7F07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ДУБРАВА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1EA6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</w:rPr>
              <w:t>ЕНОСТ</w:t>
            </w:r>
          </w:p>
        </w:tc>
      </w:tr>
    </w:tbl>
    <w:p w14:paraId="64F8B5C3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3461E450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-во совладение  и сосопственост должник заложен должник Гоце Јанкуловски од Тетово со живеалиште на ул.Браќа Стефановиќ бр.30, с. Брвеница, и должник заложен должник Иван Јанкуловски од Тетово со живеалиште на ул.Браќа Стефановиќ бр.30 А, с. Брвеница,</w:t>
      </w:r>
    </w:p>
    <w:p w14:paraId="2A80AF2D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CD0A38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Недвижен имот запишан во ИЛ бр.1834 КО БРВЕНИЦА</w:t>
      </w:r>
    </w:p>
    <w:p w14:paraId="460DDB03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504"/>
        <w:gridCol w:w="1589"/>
        <w:gridCol w:w="1030"/>
        <w:gridCol w:w="2758"/>
        <w:gridCol w:w="468"/>
        <w:gridCol w:w="1051"/>
      </w:tblGrid>
      <w:tr w:rsidR="005802C2" w14:paraId="44887691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7E5A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 лист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2BA5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 и име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2B68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1319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8FBF9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7522E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 на посед</w:t>
            </w:r>
          </w:p>
        </w:tc>
      </w:tr>
      <w:tr w:rsidR="005802C2" w14:paraId="1814C66E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979E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1834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КО 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796D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ИВАН ЈАНКУЛОСКИ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1DDB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29C4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С.БРВЕНИЦА УЛ.,,БРАЌА СТЕФАНОВИЌ,,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131F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30А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7C8F2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1/2</w:t>
            </w:r>
          </w:p>
        </w:tc>
      </w:tr>
      <w:tr w:rsidR="005802C2" w14:paraId="36F9B849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D2D9E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1834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КО 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C076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ЈАНКУЛОСКИ ГОЦЕ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5B25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7BA54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БРАЌА СТЕФАНОВИЌ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3F29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F89E3" w14:textId="77777777" w:rsidR="005802C2" w:rsidRDefault="005802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1/2</w:t>
            </w:r>
          </w:p>
        </w:tc>
      </w:tr>
    </w:tbl>
    <w:p w14:paraId="251F94CC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</w:p>
    <w:p w14:paraId="479C2C80" w14:textId="77777777" w:rsidR="005802C2" w:rsidRDefault="005802C2" w:rsidP="005802C2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ОБЈЕКТИ</w:t>
      </w:r>
    </w:p>
    <w:tbl>
      <w:tblPr>
        <w:tblW w:w="6345" w:type="dxa"/>
        <w:tblLook w:val="04A0" w:firstRow="1" w:lastRow="0" w:firstColumn="1" w:lastColumn="0" w:noHBand="0" w:noVBand="1"/>
      </w:tblPr>
      <w:tblGrid>
        <w:gridCol w:w="926"/>
        <w:gridCol w:w="680"/>
        <w:gridCol w:w="1101"/>
        <w:gridCol w:w="351"/>
        <w:gridCol w:w="1023"/>
        <w:gridCol w:w="368"/>
        <w:gridCol w:w="484"/>
        <w:gridCol w:w="1412"/>
      </w:tblGrid>
      <w:tr w:rsidR="005802C2" w14:paraId="110C53ED" w14:textId="77777777" w:rsidTr="005802C2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414E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бр. парцела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292B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објект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29A0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намена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B861B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м‘2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4C74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D9FE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кат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B06E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стан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3A98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</w:p>
        </w:tc>
      </w:tr>
      <w:tr w:rsidR="005802C2" w14:paraId="7E2B1D23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C6C8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BA706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344F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9322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72458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A13B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2515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6F03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5802C2" w14:paraId="2D64C0A2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9C4C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E998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583DA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A1-1 стамбени куќи со дворови – 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FFC9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90D43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E7ADC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C3A9D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17A1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5802C2" w14:paraId="1077694E" w14:textId="77777777" w:rsidTr="005802C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ED44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175/48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18D71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BFAFF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A1-1 стамбени куќи со дворови – самостојни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8E56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54EF2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С.БРВЕНИЦА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29267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72FE5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519B0" w14:textId="77777777" w:rsidR="005802C2" w:rsidRDefault="005802C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</w:tbl>
    <w:p w14:paraId="500F8C2F" w14:textId="77777777" w:rsidR="005802C2" w:rsidRDefault="005802C2" w:rsidP="00580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14:paraId="7F81BF69" w14:textId="77777777" w:rsidR="005802C2" w:rsidRPr="00211393" w:rsidRDefault="005802C2" w:rsidP="005802C2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-во совладение  и сосопственост должник заложен должник Гоце Јанкуловски од Тетово со живеалиште на ул.Браќа Стефановиќ бр.30, с. Брвеница, и должник заложен должник Иван Јанкуловски од Тетово со живеалиште на ул.Браќа Стефановиќ бр.30 А, с. Брвеница</w:t>
      </w:r>
      <w:r>
        <w:rPr>
          <w:rFonts w:ascii="Arial" w:eastAsia="Times New Roman" w:hAnsi="Arial" w:cs="Arial"/>
        </w:rPr>
        <w:t>,</w:t>
      </w:r>
    </w:p>
    <w:p w14:paraId="2F992544" w14:textId="77777777" w:rsidR="005802C2" w:rsidRDefault="005802C2" w:rsidP="005802C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09.05.2025 година (петок) во 13:00 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</w:rPr>
        <w:t>Тетово на ул. Дервиш Цара бр.41/3, Тетово, телефон 044 333 102</w:t>
      </w:r>
      <w:r>
        <w:rPr>
          <w:rFonts w:ascii="Arial" w:eastAsia="Times New Roman" w:hAnsi="Arial" w:cs="Arial"/>
        </w:rPr>
        <w:t xml:space="preserve">. </w:t>
      </w:r>
    </w:p>
    <w:p w14:paraId="213780F0" w14:textId="77777777" w:rsidR="00D07175" w:rsidRDefault="005802C2" w:rsidP="00D07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eastAsia="Times New Roman" w:hAnsi="Arial" w:cs="Arial"/>
        </w:rPr>
        <w:t>П</w:t>
      </w:r>
      <w:r w:rsidR="00B1167D">
        <w:rPr>
          <w:rFonts w:ascii="Arial" w:eastAsia="Times New Roman" w:hAnsi="Arial" w:cs="Arial"/>
        </w:rPr>
        <w:t>очетната вредност на недвижностите</w:t>
      </w:r>
      <w:r>
        <w:rPr>
          <w:rFonts w:ascii="Arial" w:eastAsia="Times New Roman" w:hAnsi="Arial" w:cs="Arial"/>
        </w:rPr>
        <w:t xml:space="preserve">, утврдена со Заклучок за утврдување на вредност на недвижност чл.177 ЗИ заведен под И.бр. 569/2025 од </w:t>
      </w:r>
      <w:r w:rsidR="00D07175">
        <w:rPr>
          <w:rFonts w:ascii="Arial" w:eastAsia="Times New Roman" w:hAnsi="Arial" w:cs="Arial"/>
        </w:rPr>
        <w:t>08.04.2025</w:t>
      </w:r>
      <w:r>
        <w:rPr>
          <w:rFonts w:ascii="Arial" w:eastAsia="Times New Roman" w:hAnsi="Arial" w:cs="Arial"/>
        </w:rPr>
        <w:t xml:space="preserve"> година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hAnsi="Arial" w:cs="Arial"/>
        </w:rPr>
        <w:t>износ од</w:t>
      </w:r>
      <w:r w:rsidR="00D07175"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</w:t>
      </w:r>
    </w:p>
    <w:p w14:paraId="695A4BDB" w14:textId="77777777" w:rsidR="00D07175" w:rsidRDefault="00D07175" w:rsidP="00D07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Деловен објект-производна хала и градежно земјиште на КП бр.5448/39 м.в.</w:t>
      </w:r>
      <w:r>
        <w:rPr>
          <w:rFonts w:ascii="Arial" w:hAnsi="Arial" w:cs="Arial"/>
          <w:b/>
          <w:bCs/>
          <w:lang w:val="en-US"/>
        </w:rPr>
        <w:t>’’</w:t>
      </w:r>
      <w:r>
        <w:rPr>
          <w:rFonts w:ascii="Arial" w:hAnsi="Arial" w:cs="Arial"/>
          <w:b/>
          <w:bCs/>
        </w:rPr>
        <w:t xml:space="preserve"> ГРАД ТЕТОВО</w:t>
      </w:r>
      <w:r>
        <w:rPr>
          <w:rFonts w:ascii="Arial" w:hAnsi="Arial" w:cs="Arial"/>
          <w:b/>
          <w:bCs/>
          <w:lang w:val="en-US"/>
        </w:rPr>
        <w:t>’’</w:t>
      </w:r>
      <w:r>
        <w:rPr>
          <w:rFonts w:ascii="Arial" w:hAnsi="Arial" w:cs="Arial"/>
          <w:b/>
          <w:bCs/>
        </w:rPr>
        <w:t xml:space="preserve"> износ од 49.366.911,00 денари, градежно земјиште КП бр.5448/39 по ИЛ бр.106677 КО ТЕТОВО 2 износ од 621.500,00 денари, односно вкупно 49.988.411,00 денари.</w:t>
      </w:r>
    </w:p>
    <w:p w14:paraId="481CF423" w14:textId="77777777" w:rsidR="00D07175" w:rsidRDefault="00D07175" w:rsidP="00D07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Индивидуален стамбен објект (викенд куќа) на КП бр.565/1 м.в.</w:t>
      </w:r>
      <w:r>
        <w:rPr>
          <w:rFonts w:ascii="Arial" w:hAnsi="Arial" w:cs="Arial"/>
          <w:b/>
          <w:bCs/>
          <w:lang w:val="en-US"/>
        </w:rPr>
        <w:t>’’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T</w:t>
      </w:r>
      <w:r>
        <w:rPr>
          <w:rFonts w:ascii="Arial" w:hAnsi="Arial" w:cs="Arial"/>
          <w:b/>
          <w:bCs/>
        </w:rPr>
        <w:t>УТУНИШТЕ</w:t>
      </w:r>
      <w:r>
        <w:rPr>
          <w:rFonts w:ascii="Arial" w:hAnsi="Arial" w:cs="Arial"/>
          <w:b/>
          <w:bCs/>
          <w:lang w:val="en-US"/>
        </w:rPr>
        <w:t>’’</w:t>
      </w:r>
      <w:r>
        <w:rPr>
          <w:rFonts w:ascii="Arial" w:hAnsi="Arial" w:cs="Arial"/>
          <w:b/>
          <w:bCs/>
        </w:rPr>
        <w:t xml:space="preserve"> по ИЛ бр.3016 КО БЛИЗАНСКО износ од 1.992.108,00 денари. </w:t>
      </w:r>
    </w:p>
    <w:p w14:paraId="19CECBEB" w14:textId="77777777" w:rsidR="00D07175" w:rsidRDefault="00D07175" w:rsidP="00D07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Индивидуален стамбен објект (викенд куќа) на КП бр.22/3 м.в.КОЛИБИ по ИЛ бр.549 КО ТРЕБОВЉЕ износ од 1.090.825,00 денари.</w:t>
      </w:r>
    </w:p>
    <w:p w14:paraId="2D71AABF" w14:textId="77777777" w:rsidR="00D07175" w:rsidRDefault="00D07175" w:rsidP="00D07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Земјиште во градежен опфат, дел (2*1/4) од КП бр.175/48 м.в.</w:t>
      </w:r>
      <w:r>
        <w:rPr>
          <w:rFonts w:ascii="Arial" w:hAnsi="Arial" w:cs="Arial"/>
          <w:b/>
          <w:bCs/>
          <w:lang w:val="en-US"/>
        </w:rPr>
        <w:t xml:space="preserve"> ’’</w:t>
      </w:r>
      <w:r>
        <w:rPr>
          <w:rFonts w:ascii="Arial" w:hAnsi="Arial" w:cs="Arial"/>
          <w:b/>
          <w:bCs/>
        </w:rPr>
        <w:t>ДУБРАВА</w:t>
      </w:r>
      <w:r>
        <w:rPr>
          <w:rFonts w:ascii="Arial" w:hAnsi="Arial" w:cs="Arial"/>
          <w:b/>
          <w:bCs/>
          <w:lang w:val="en-US"/>
        </w:rPr>
        <w:t>’’</w:t>
      </w:r>
      <w:r>
        <w:rPr>
          <w:rFonts w:ascii="Arial" w:hAnsi="Arial" w:cs="Arial"/>
          <w:b/>
          <w:bCs/>
        </w:rPr>
        <w:t xml:space="preserve"> по ИЛ бр.812 КО БРВЕНИЦА износ од 2.729.370,00 денари.</w:t>
      </w:r>
    </w:p>
    <w:p w14:paraId="7CB039F3" w14:textId="77777777" w:rsidR="00D07175" w:rsidRDefault="00D07175" w:rsidP="00D071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Индивидуален стамбен објект (куќа) на КП бр.175/48 м.в.</w:t>
      </w:r>
      <w:r>
        <w:rPr>
          <w:rFonts w:ascii="Arial" w:hAnsi="Arial" w:cs="Arial"/>
          <w:b/>
          <w:bCs/>
          <w:lang w:val="en-US"/>
        </w:rPr>
        <w:t xml:space="preserve"> ’’</w:t>
      </w:r>
      <w:r>
        <w:rPr>
          <w:rFonts w:ascii="Arial" w:hAnsi="Arial" w:cs="Arial"/>
          <w:b/>
          <w:bCs/>
        </w:rPr>
        <w:t>ДУБРАВА</w:t>
      </w:r>
      <w:r>
        <w:rPr>
          <w:rFonts w:ascii="Arial" w:hAnsi="Arial" w:cs="Arial"/>
          <w:b/>
          <w:bCs/>
          <w:lang w:val="en-US"/>
        </w:rPr>
        <w:t>’’</w:t>
      </w:r>
      <w:r>
        <w:rPr>
          <w:rFonts w:ascii="Arial" w:hAnsi="Arial" w:cs="Arial"/>
          <w:b/>
          <w:bCs/>
        </w:rPr>
        <w:t xml:space="preserve"> по ИЛ бр.1834 КО БРВЕНИЦА износ од 3.463.250,00 денари, гаража по ИЛ бр.1834 КО БРВЕНИЦА износ од 106.948,00 денари, односно вкупно 3.570.198,00 денари.</w:t>
      </w:r>
    </w:p>
    <w:p w14:paraId="0FAC13F2" w14:textId="77777777" w:rsidR="005802C2" w:rsidRDefault="00B1167D" w:rsidP="005802C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Под ко</w:t>
      </w:r>
      <w:r w:rsidR="00D07175">
        <w:rPr>
          <w:rFonts w:ascii="Arial" w:eastAsia="Times New Roman" w:hAnsi="Arial" w:cs="Arial"/>
        </w:rPr>
        <w:t>и</w:t>
      </w:r>
      <w:r w:rsidR="005802C2">
        <w:rPr>
          <w:rFonts w:ascii="Arial" w:eastAsia="Times New Roman" w:hAnsi="Arial" w:cs="Arial"/>
        </w:rPr>
        <w:t xml:space="preserve"> недвижност</w:t>
      </w:r>
      <w:r w:rsidR="00D07175">
        <w:rPr>
          <w:rFonts w:ascii="Arial" w:eastAsia="Times New Roman" w:hAnsi="Arial" w:cs="Arial"/>
        </w:rPr>
        <w:t>ите не може да се продадат</w:t>
      </w:r>
      <w:r w:rsidR="005802C2">
        <w:rPr>
          <w:rFonts w:ascii="Arial" w:eastAsia="Times New Roman" w:hAnsi="Arial" w:cs="Arial"/>
        </w:rPr>
        <w:t xml:space="preserve"> на </w:t>
      </w:r>
      <w:r w:rsidR="00D07175">
        <w:rPr>
          <w:rFonts w:ascii="Arial" w:eastAsia="Times New Roman" w:hAnsi="Arial" w:cs="Arial"/>
        </w:rPr>
        <w:t xml:space="preserve">првото </w:t>
      </w:r>
      <w:r w:rsidR="005802C2">
        <w:rPr>
          <w:rFonts w:ascii="Arial" w:eastAsia="Times New Roman" w:hAnsi="Arial" w:cs="Arial"/>
        </w:rPr>
        <w:t>јавно наддавање.</w:t>
      </w:r>
    </w:p>
    <w:p w14:paraId="5785D758" w14:textId="77777777" w:rsidR="005802C2" w:rsidRDefault="005802C2" w:rsidP="005802C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 xml:space="preserve">: </w:t>
      </w:r>
    </w:p>
    <w:p w14:paraId="44A34028" w14:textId="77777777" w:rsidR="005802C2" w:rsidRDefault="005802C2" w:rsidP="005802C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D07175">
        <w:rPr>
          <w:rFonts w:ascii="Arial" w:eastAsia="Times New Roman" w:hAnsi="Arial" w:cs="Arial"/>
          <w:b/>
        </w:rPr>
        <w:t xml:space="preserve">Налог за извршување по чл.166 ЗИ заведен под И.бр. </w:t>
      </w:r>
      <w:r w:rsidR="00D07175" w:rsidRPr="00D07175">
        <w:rPr>
          <w:rFonts w:ascii="Arial" w:eastAsia="Times New Roman" w:hAnsi="Arial" w:cs="Arial"/>
          <w:b/>
        </w:rPr>
        <w:t>569/2025</w:t>
      </w:r>
      <w:r w:rsidRPr="00D07175">
        <w:rPr>
          <w:rFonts w:ascii="Arial" w:eastAsia="Times New Roman" w:hAnsi="Arial" w:cs="Arial"/>
          <w:b/>
        </w:rPr>
        <w:t xml:space="preserve"> од </w:t>
      </w:r>
      <w:r w:rsidR="00D07175" w:rsidRPr="00D07175">
        <w:rPr>
          <w:rFonts w:ascii="Arial" w:eastAsia="Times New Roman" w:hAnsi="Arial" w:cs="Arial"/>
          <w:b/>
        </w:rPr>
        <w:t>25.03.2025</w:t>
      </w:r>
      <w:r w:rsidRPr="00D07175">
        <w:rPr>
          <w:rFonts w:ascii="Arial" w:eastAsia="Times New Roman" w:hAnsi="Arial" w:cs="Arial"/>
          <w:b/>
        </w:rPr>
        <w:t xml:space="preserve"> година на </w:t>
      </w:r>
      <w:r w:rsidRPr="00D07175">
        <w:rPr>
          <w:rFonts w:ascii="Arial" w:hAnsi="Arial" w:cs="Arial"/>
          <w:b/>
        </w:rPr>
        <w:t xml:space="preserve">Извршителот </w:t>
      </w:r>
      <w:r w:rsidRPr="00D07175">
        <w:rPr>
          <w:rFonts w:ascii="Arial" w:hAnsi="Arial" w:cs="Arial"/>
          <w:b/>
          <w:bCs/>
          <w:color w:val="000000"/>
        </w:rPr>
        <w:t>м-р Славица Ацовска</w:t>
      </w:r>
      <w:r>
        <w:rPr>
          <w:rFonts w:ascii="Arial" w:hAnsi="Arial" w:cs="Arial"/>
          <w:bCs/>
          <w:color w:val="000000"/>
        </w:rPr>
        <w:t xml:space="preserve"> за реализација на </w:t>
      </w:r>
      <w:r>
        <w:rPr>
          <w:rFonts w:ascii="Arial" w:hAnsi="Arial" w:cs="Arial"/>
        </w:rPr>
        <w:t xml:space="preserve">извршна исправа </w:t>
      </w:r>
      <w:r w:rsidR="00D07175">
        <w:rPr>
          <w:rFonts w:ascii="Arial" w:hAnsi="Arial" w:cs="Arial"/>
          <w:b/>
        </w:rPr>
        <w:t>Нотарски акт Договор за залог (хипотека) на недвижен имот со својство на извршна исправа ОДУ.бр.476/20  од 24.12.2020 год. на Нотар Љиљана Трповска</w:t>
      </w:r>
      <w:r w:rsidR="00D07175">
        <w:rPr>
          <w:rFonts w:ascii="Arial" w:hAnsi="Arial" w:cs="Arial"/>
        </w:rPr>
        <w:t xml:space="preserve"> и </w:t>
      </w:r>
      <w:r w:rsidR="00D07175">
        <w:rPr>
          <w:rFonts w:ascii="Arial" w:hAnsi="Arial" w:cs="Arial"/>
          <w:b/>
        </w:rPr>
        <w:t>Анекс бој 1 кон Нотарски акт</w:t>
      </w:r>
      <w:r w:rsidR="00D07175">
        <w:rPr>
          <w:rFonts w:ascii="Arial" w:hAnsi="Arial" w:cs="Arial"/>
        </w:rPr>
        <w:t xml:space="preserve"> Договор за залог (хипотека) на недвижен имот со својство на извршна исправа ОДУ.бр.476/20  од 24.12.2020 год. на Нотар Љиљана Трповска заведен под </w:t>
      </w:r>
      <w:r w:rsidR="00D07175">
        <w:rPr>
          <w:rFonts w:ascii="Arial" w:hAnsi="Arial" w:cs="Arial"/>
          <w:b/>
        </w:rPr>
        <w:t>ОДУ.бр.288/21  од 11.06.2021 год. на Нотар Љиљана Трповска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  <w:color w:val="000000"/>
        </w:rPr>
        <w:t xml:space="preserve">во корист на доверител </w:t>
      </w:r>
      <w:r>
        <w:rPr>
          <w:rFonts w:ascii="Arial" w:hAnsi="Arial" w:cs="Arial"/>
        </w:rPr>
        <w:t>ТТК Банка АД Скопје од Скопје</w:t>
      </w:r>
      <w:r>
        <w:rPr>
          <w:rFonts w:ascii="Arial" w:eastAsia="Times New Roman" w:hAnsi="Arial" w:cs="Arial"/>
          <w:lang w:val="ru-RU"/>
        </w:rPr>
        <w:t xml:space="preserve">. </w:t>
      </w:r>
    </w:p>
    <w:p w14:paraId="45E11BAB" w14:textId="77777777" w:rsidR="005802C2" w:rsidRDefault="005802C2" w:rsidP="005802C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67EF407E" w14:textId="77777777" w:rsidR="005802C2" w:rsidRDefault="005802C2" w:rsidP="005802C2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608A05A7" w14:textId="77777777" w:rsidR="005802C2" w:rsidRDefault="005802C2" w:rsidP="005802C2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еден ден пред одржување на усно јавно надавање, најкасно до </w:t>
      </w:r>
      <w:r w:rsidR="00B1167D">
        <w:rPr>
          <w:rFonts w:ascii="Arial" w:hAnsi="Arial" w:cs="Arial"/>
        </w:rPr>
        <w:t>08.05</w:t>
      </w:r>
      <w:r>
        <w:rPr>
          <w:rFonts w:ascii="Arial" w:hAnsi="Arial" w:cs="Arial"/>
        </w:rPr>
        <w:t>.2025 година, на жиро сметката од извршителот со бр.</w:t>
      </w:r>
      <w:r>
        <w:rPr>
          <w:rFonts w:ascii="Arial" w:hAnsi="Arial" w:cs="Arial"/>
          <w:color w:val="000000"/>
          <w:lang w:val="en-US"/>
        </w:rPr>
        <w:t>290100000083563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val="en-US"/>
        </w:rPr>
        <w:t>ТТК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5028007133065</w:t>
      </w:r>
      <w:r>
        <w:rPr>
          <w:rFonts w:ascii="Arial" w:hAnsi="Arial" w:cs="Arial"/>
          <w:lang w:val="en-US"/>
        </w:rPr>
        <w:t>.</w:t>
      </w:r>
    </w:p>
    <w:p w14:paraId="2A07B661" w14:textId="77777777" w:rsidR="005802C2" w:rsidRDefault="005802C2" w:rsidP="005802C2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4EC717F" w14:textId="77777777" w:rsidR="005802C2" w:rsidRDefault="005802C2" w:rsidP="005802C2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Најповолниот понудувач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 xml:space="preserve">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7DCAC8D5" w14:textId="77777777" w:rsidR="005802C2" w:rsidRDefault="005802C2" w:rsidP="005802C2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Давачките и другите трошоци при купопродажбата на оваа недвижност паѓаат на товар на купувачот.</w:t>
      </w:r>
    </w:p>
    <w:p w14:paraId="6787A051" w14:textId="77777777" w:rsidR="005802C2" w:rsidRDefault="005802C2" w:rsidP="005802C2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>Дневен весник Нова Македонија и електронски на веб страницата на Комората на извршители на РСМ</w:t>
      </w:r>
      <w:r>
        <w:rPr>
          <w:rFonts w:ascii="Arial" w:hAnsi="Arial" w:cs="Arial"/>
        </w:rPr>
        <w:t>.</w:t>
      </w:r>
    </w:p>
    <w:p w14:paraId="591E36E4" w14:textId="77777777" w:rsidR="00B51157" w:rsidRPr="00B1167D" w:rsidRDefault="005802C2" w:rsidP="00B1167D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</w:t>
      </w:r>
      <w:r w:rsidR="00B1167D">
        <w:rPr>
          <w:rFonts w:ascii="Arial" w:hAnsi="Arial" w:cs="Arial"/>
        </w:rPr>
        <w:t>надлежниот орган на управата.</w:t>
      </w:r>
      <w:r w:rsidR="00B1167D">
        <w:rPr>
          <w:rFonts w:ascii="Arial" w:hAnsi="Arial" w:cs="Arial"/>
        </w:rPr>
        <w:tab/>
      </w:r>
      <w:r w:rsidR="00B1167D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14:paraId="772C9F24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51A01359" w14:textId="77777777" w:rsidTr="005802C2">
        <w:trPr>
          <w:trHeight w:val="851"/>
        </w:trPr>
        <w:tc>
          <w:tcPr>
            <w:tcW w:w="4297" w:type="dxa"/>
          </w:tcPr>
          <w:p w14:paraId="05E231E0" w14:textId="77777777" w:rsidR="00823825" w:rsidRPr="000406D7" w:rsidRDefault="005802C2" w:rsidP="005802C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м-р Славица Ацовска</w:t>
            </w:r>
          </w:p>
        </w:tc>
      </w:tr>
    </w:tbl>
    <w:p w14:paraId="05132749" w14:textId="77777777" w:rsidR="00B1167D" w:rsidRDefault="00823825" w:rsidP="00B1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</w:p>
    <w:p w14:paraId="4AD6C8DA" w14:textId="77777777" w:rsidR="00B1167D" w:rsidRDefault="00B1167D" w:rsidP="00B1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E428EA" w14:textId="77777777" w:rsidR="00B1167D" w:rsidRDefault="00B1167D" w:rsidP="00B116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</w:p>
    <w:p w14:paraId="48026B0E" w14:textId="77777777" w:rsidR="00B1167D" w:rsidRDefault="00B1167D" w:rsidP="00B1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Доверител заложен доверител </w:t>
      </w:r>
    </w:p>
    <w:p w14:paraId="1FD1CDF5" w14:textId="77777777" w:rsidR="00B1167D" w:rsidRDefault="00B1167D" w:rsidP="00B1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</w:rPr>
        <w:t>ТТК Банка АД Скопје</w:t>
      </w:r>
      <w:r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</w:rPr>
        <w:t>ул. Народен фронт 19А</w:t>
      </w:r>
      <w:r>
        <w:rPr>
          <w:rFonts w:ascii="Arial" w:hAnsi="Arial" w:cs="Arial"/>
          <w:lang w:val="ru-RU"/>
        </w:rPr>
        <w:t xml:space="preserve">, </w:t>
      </w:r>
    </w:p>
    <w:p w14:paraId="4ED6E9A0" w14:textId="77777777" w:rsidR="00B1167D" w:rsidRDefault="00B1167D" w:rsidP="00B1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Должниците должник заложен должник Друштво за производство,трговија и услуги Ф-Ј ИНЖЕНЕРИНГ ДООЕЛ увоз-извоз Тетово од Тетово ул.БРАЌА МИЛАДИНОВИ бр.1, </w:t>
      </w:r>
    </w:p>
    <w:p w14:paraId="25CD6CC1" w14:textId="77777777" w:rsidR="00B1167D" w:rsidRDefault="00B1167D" w:rsidP="00B1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Должник заложен должник Гоце Јанкуловски, ул.Браќа Стефановиќ бр.30, с. Брвеница, </w:t>
      </w:r>
    </w:p>
    <w:p w14:paraId="54D1E27B" w14:textId="77777777" w:rsidR="00823825" w:rsidRDefault="00B1167D" w:rsidP="00B1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Должник заложен должник Иван Јанкуловски, ул.Браќа Стефановиќ бр.30 А, с. Брвеница</w:t>
      </w:r>
    </w:p>
    <w:p w14:paraId="12EA75A2" w14:textId="77777777" w:rsidR="00B1167D" w:rsidRDefault="00B1167D" w:rsidP="00B1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Општина Тетово-одделение за данок на имот</w:t>
      </w:r>
    </w:p>
    <w:p w14:paraId="47AF7F60" w14:textId="77777777" w:rsidR="00B1167D" w:rsidRDefault="00B1167D" w:rsidP="00B1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Општина Македнонски Брод-одделение за данок на имот</w:t>
      </w:r>
    </w:p>
    <w:p w14:paraId="32B65034" w14:textId="77777777" w:rsidR="00B1167D" w:rsidRDefault="00B1167D" w:rsidP="00B11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2FBBED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5E6153">
        <w:pict w14:anchorId="4342AD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31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D492F31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BA43834" w14:textId="77777777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9" w:name="OSudPouka"/>
      <w:bookmarkEnd w:id="29"/>
      <w:r w:rsidR="005802C2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060CEEB9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32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2815" w14:textId="77777777" w:rsidR="00931212" w:rsidRDefault="00931212" w:rsidP="005802C2">
      <w:pPr>
        <w:spacing w:after="0" w:line="240" w:lineRule="auto"/>
      </w:pPr>
      <w:r>
        <w:separator/>
      </w:r>
    </w:p>
  </w:endnote>
  <w:endnote w:type="continuationSeparator" w:id="0">
    <w:p w14:paraId="1EA31CB9" w14:textId="77777777" w:rsidR="00931212" w:rsidRDefault="00931212" w:rsidP="0058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7CE3" w14:textId="77777777" w:rsidR="005802C2" w:rsidRPr="005802C2" w:rsidRDefault="005802C2" w:rsidP="005802C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1167D">
      <w:rPr>
        <w:rFonts w:ascii="Arial" w:hAnsi="Arial" w:cs="Arial"/>
        <w:noProof/>
        <w:sz w:val="14"/>
      </w:rPr>
      <w:t>6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31DE" w14:textId="77777777" w:rsidR="00931212" w:rsidRDefault="00931212" w:rsidP="005802C2">
      <w:pPr>
        <w:spacing w:after="0" w:line="240" w:lineRule="auto"/>
      </w:pPr>
      <w:r>
        <w:separator/>
      </w:r>
    </w:p>
  </w:footnote>
  <w:footnote w:type="continuationSeparator" w:id="0">
    <w:p w14:paraId="43CD9204" w14:textId="77777777" w:rsidR="00931212" w:rsidRDefault="00931212" w:rsidP="00580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22DCA"/>
    <w:rsid w:val="005802C2"/>
    <w:rsid w:val="005E6153"/>
    <w:rsid w:val="0061005D"/>
    <w:rsid w:val="00650E10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31212"/>
    <w:rsid w:val="009626C8"/>
    <w:rsid w:val="00990882"/>
    <w:rsid w:val="00AE3FFA"/>
    <w:rsid w:val="00B1167D"/>
    <w:rsid w:val="00B20C15"/>
    <w:rsid w:val="00B269ED"/>
    <w:rsid w:val="00B41890"/>
    <w:rsid w:val="00B51157"/>
    <w:rsid w:val="00B62603"/>
    <w:rsid w:val="00B874CA"/>
    <w:rsid w:val="00BC5E22"/>
    <w:rsid w:val="00BF5243"/>
    <w:rsid w:val="00C02E62"/>
    <w:rsid w:val="00C71B87"/>
    <w:rsid w:val="00CC28C6"/>
    <w:rsid w:val="00CE2401"/>
    <w:rsid w:val="00CF2E54"/>
    <w:rsid w:val="00D07175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DF7D"/>
  <w15:docId w15:val="{DA735DD4-E9E3-4B3B-8533-9CE8642B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80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2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80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2C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802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0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b">
    <w:name w:val="tekstb"/>
    <w:basedOn w:val="DefaultParagraphFont"/>
    <w:rsid w:val="0058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2$ctl01','')" TargetMode="External"/><Relationship Id="rId13" Type="http://schemas.openxmlformats.org/officeDocument/2006/relationships/hyperlink" Target="javascript:__doPostBack('DataGrid3$ctl03$ctl00','')" TargetMode="External"/><Relationship Id="rId18" Type="http://schemas.openxmlformats.org/officeDocument/2006/relationships/hyperlink" Target="javascript:__doPostBack('DataGrid3$ctl05$ctl01','')" TargetMode="External"/><Relationship Id="rId26" Type="http://schemas.openxmlformats.org/officeDocument/2006/relationships/hyperlink" Target="javascript:__doPostBack('DataGrid3$ctl04$ctl01',''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__doPostBack('DataGrid3$ctl02$ctl00','')" TargetMode="External"/><Relationship Id="rId34" Type="http://schemas.openxmlformats.org/officeDocument/2006/relationships/theme" Target="theme/theme1.xml"/><Relationship Id="rId7" Type="http://schemas.openxmlformats.org/officeDocument/2006/relationships/hyperlink" Target="javascript:__doPostBack('DataGrid3$ctl02$ctl00','')" TargetMode="External"/><Relationship Id="rId12" Type="http://schemas.openxmlformats.org/officeDocument/2006/relationships/hyperlink" Target="javascript:__doPostBack('DataGrid3$ctl02$ctl01','')" TargetMode="External"/><Relationship Id="rId17" Type="http://schemas.openxmlformats.org/officeDocument/2006/relationships/hyperlink" Target="javascript:__doPostBack('DataGrid3$ctl05$ctl00','')" TargetMode="External"/><Relationship Id="rId25" Type="http://schemas.openxmlformats.org/officeDocument/2006/relationships/hyperlink" Target="javascript:__doPostBack('DataGrid3$ctl04$ctl00','')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__doPostBack('DataGrid3$ctl04$ctl01','')" TargetMode="External"/><Relationship Id="rId20" Type="http://schemas.openxmlformats.org/officeDocument/2006/relationships/hyperlink" Target="javascript:__doPostBack('DataGrid3$ctl06$ctl01','')" TargetMode="External"/><Relationship Id="rId29" Type="http://schemas.openxmlformats.org/officeDocument/2006/relationships/hyperlink" Target="javascript:__doPostBack('DataGrid3$ctl06$ctl00','')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javascript:__doPostBack('DataGrid3$ctl02$ctl00','')" TargetMode="External"/><Relationship Id="rId24" Type="http://schemas.openxmlformats.org/officeDocument/2006/relationships/hyperlink" Target="javascript:__doPostBack('DataGrid3$ctl03$ctl01','')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javascript:__doPostBack('DataGrid3$ctl04$ctl00','')" TargetMode="External"/><Relationship Id="rId23" Type="http://schemas.openxmlformats.org/officeDocument/2006/relationships/hyperlink" Target="javascript:__doPostBack('DataGrid3$ctl03$ctl00','')" TargetMode="External"/><Relationship Id="rId28" Type="http://schemas.openxmlformats.org/officeDocument/2006/relationships/hyperlink" Target="javascript:__doPostBack('DataGrid3$ctl05$ctl01','')" TargetMode="External"/><Relationship Id="rId10" Type="http://schemas.openxmlformats.org/officeDocument/2006/relationships/hyperlink" Target="javascript:__doPostBack('DataGrid3$ctl03$ctl01','')" TargetMode="External"/><Relationship Id="rId19" Type="http://schemas.openxmlformats.org/officeDocument/2006/relationships/hyperlink" Target="javascript:__doPostBack('DataGrid3$ctl06$ctl00','')" TargetMode="External"/><Relationship Id="rId31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hyperlink" Target="javascript:__doPostBack('DataGrid3$ctl03$ctl00','')" TargetMode="External"/><Relationship Id="rId14" Type="http://schemas.openxmlformats.org/officeDocument/2006/relationships/hyperlink" Target="javascript:__doPostBack('DataGrid3$ctl03$ctl01','')" TargetMode="External"/><Relationship Id="rId22" Type="http://schemas.openxmlformats.org/officeDocument/2006/relationships/hyperlink" Target="javascript:__doPostBack('DataGrid3$ctl02$ctl01','')" TargetMode="External"/><Relationship Id="rId27" Type="http://schemas.openxmlformats.org/officeDocument/2006/relationships/hyperlink" Target="javascript:__doPostBack('DataGrid3$ctl05$ctl00','')" TargetMode="External"/><Relationship Id="rId30" Type="http://schemas.openxmlformats.org/officeDocument/2006/relationships/hyperlink" Target="javascript:__doPostBack('DataGrid3$ctl06$ctl0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2025-04-15T13:44:00Z</dcterms:created>
  <dcterms:modified xsi:type="dcterms:W3CDTF">2025-04-15T13:44:00Z</dcterms:modified>
</cp:coreProperties>
</file>