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4" w:rsidRDefault="00020424" w:rsidP="000204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682/2019 </w:t>
            </w: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20424" w:rsidTr="00020424">
        <w:tc>
          <w:tcPr>
            <w:tcW w:w="6204" w:type="dxa"/>
            <w:hideMark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20424" w:rsidRDefault="000204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20424" w:rsidRDefault="00020424" w:rsidP="00020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20424" w:rsidRDefault="00020424" w:rsidP="00020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20424" w:rsidRDefault="00020424" w:rsidP="00020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ПроКредит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ул.Манапо бр.7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ОДУ.бр.124/14 од 27.02.2014 година на Нотар Благој Кичев од Кавадарци,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Марина Палитова од </w:t>
      </w:r>
      <w:bookmarkStart w:id="17" w:name="DolzGrad1"/>
      <w:bookmarkEnd w:id="17"/>
      <w:r>
        <w:rPr>
          <w:rFonts w:ascii="Arial" w:hAnsi="Arial" w:cs="Arial"/>
        </w:rPr>
        <w:t xml:space="preserve">Охрид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Булевар Туристичка бр.44/3-12, </w:t>
      </w:r>
      <w:bookmarkStart w:id="20" w:name="Dolznik2"/>
      <w:bookmarkEnd w:id="20"/>
      <w:r>
        <w:rPr>
          <w:rFonts w:ascii="Arial" w:hAnsi="Arial" w:cs="Arial"/>
        </w:rPr>
        <w:t xml:space="preserve">и Сашо Палитов од Охрид со живеалиште на Булевар Туристичка бр.44/3-12, и Мира Палитова од Росоман со живеалиште во с.Сирково, и заложниот должник Зоран Палитов од Росоман со живеалиште во с.Сирково, 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 xml:space="preserve">12.07.2022 година го донесува следниот:                                                                                                                                                                 </w:t>
      </w:r>
    </w:p>
    <w:p w:rsidR="00020424" w:rsidRDefault="00020424" w:rsidP="000204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020424" w:rsidRDefault="00020424" w:rsidP="000204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020424" w:rsidRDefault="00020424" w:rsidP="000204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020424" w:rsidRDefault="00020424" w:rsidP="00020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424" w:rsidRDefault="00020424" w:rsidP="00020424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  <w:b/>
        </w:rPr>
        <w:t>втора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020424" w:rsidRDefault="00020424" w:rsidP="000204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-КП.бр.2046</w:t>
      </w:r>
      <w:r>
        <w:rPr>
          <w:rFonts w:ascii="Arial" w:hAnsi="Arial" w:cs="Arial"/>
        </w:rPr>
        <w:t xml:space="preserve"> дел 1, викано место БОЗОВЕЦ, катастарска култура - камењари, класа 4, во површина од 168м2;</w:t>
      </w:r>
      <w:r>
        <w:rPr>
          <w:rFonts w:ascii="Arial" w:hAnsi="Arial" w:cs="Arial"/>
          <w:b/>
        </w:rPr>
        <w:t xml:space="preserve"> со вредност од 3.024,00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020424" w:rsidRDefault="00020424" w:rsidP="000204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-КП.бр.2046</w:t>
      </w:r>
      <w:r>
        <w:rPr>
          <w:rFonts w:ascii="Arial" w:hAnsi="Arial" w:cs="Arial"/>
        </w:rPr>
        <w:t xml:space="preserve"> дел 1, викано место БОЗОВЕЦ, катастарска култура - лозје, класа 4, во површина од 5977м2; </w:t>
      </w:r>
      <w:r>
        <w:rPr>
          <w:rFonts w:ascii="Arial" w:hAnsi="Arial" w:cs="Arial"/>
          <w:b/>
        </w:rPr>
        <w:t>со вредност од 223.141,00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020424" w:rsidRDefault="00020424" w:rsidP="000204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-КП.бр.289</w:t>
      </w:r>
      <w:r>
        <w:rPr>
          <w:rFonts w:ascii="Arial" w:hAnsi="Arial" w:cs="Arial"/>
        </w:rPr>
        <w:t xml:space="preserve"> дел 1, викано место КРУШЕВИЧКА РЕКА, катастарска култура - нива, класа 2, во површина од 850м2;</w:t>
      </w:r>
      <w:r>
        <w:rPr>
          <w:rFonts w:ascii="Arial" w:hAnsi="Arial" w:cs="Arial"/>
          <w:b/>
        </w:rPr>
        <w:t xml:space="preserve"> со вредност од 23.800,00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020424" w:rsidRDefault="00020424" w:rsidP="000204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-КП.бр.289</w:t>
      </w:r>
      <w:r>
        <w:rPr>
          <w:rFonts w:ascii="Arial" w:hAnsi="Arial" w:cs="Arial"/>
        </w:rPr>
        <w:t xml:space="preserve"> дел 2, викано место КРУШЕВИЧКА РЕКА, катастарска култура - нива, класа 2, во површина од 1952м2;</w:t>
      </w:r>
      <w:r>
        <w:rPr>
          <w:rFonts w:ascii="Arial" w:hAnsi="Arial" w:cs="Arial"/>
          <w:b/>
        </w:rPr>
        <w:t xml:space="preserve"> со вредност од 54.656,00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-КП.бр.3340</w:t>
      </w:r>
      <w:r>
        <w:rPr>
          <w:rFonts w:ascii="Arial" w:hAnsi="Arial" w:cs="Arial"/>
        </w:rPr>
        <w:t xml:space="preserve"> викано место ЧЕРНЕЦ, катастарска култура - нива, класа 3, во површина од 1540м2, </w:t>
      </w:r>
      <w:r>
        <w:rPr>
          <w:rFonts w:ascii="Arial" w:hAnsi="Arial" w:cs="Arial"/>
          <w:b/>
        </w:rPr>
        <w:t>со вредност од 41.067,00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Запишана во лист Б од Имотен лист бр.680 за КО Сирково,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при одделение за катастар на недвижности Кавадарци, сопственост на</w:t>
      </w:r>
      <w:r>
        <w:rPr>
          <w:rFonts w:ascii="Arial" w:hAnsi="Arial" w:cs="Arial"/>
        </w:rPr>
        <w:t xml:space="preserve"> заложниот должник Зоран Палитов од Росоман со живеалиште во с.Сирково, заради наплата на паричното побарување на заложниот доверител ПроКредит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ул.Манапо бр.7.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29.07</w:t>
      </w:r>
      <w:r>
        <w:rPr>
          <w:rFonts w:ascii="Arial" w:eastAsia="Times New Roman" w:hAnsi="Arial" w:cs="Arial"/>
          <w:b/>
          <w:lang w:val="en-US"/>
        </w:rPr>
        <w:t xml:space="preserve">.2022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е утврдена со заклучок од 12.07.2022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>.</w:t>
      </w:r>
    </w:p>
    <w:p w:rsidR="00020424" w:rsidRDefault="00020424" w:rsidP="00020424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на зградата односно станот.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020424" w:rsidRDefault="00020424" w:rsidP="0002042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20424" w:rsidRDefault="00020424" w:rsidP="00020424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20424" w:rsidTr="00020424">
        <w:trPr>
          <w:trHeight w:val="851"/>
        </w:trPr>
        <w:tc>
          <w:tcPr>
            <w:tcW w:w="4297" w:type="dxa"/>
            <w:hideMark/>
          </w:tcPr>
          <w:p w:rsidR="00020424" w:rsidRDefault="0002042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9109F3" w:rsidRDefault="009109F3"/>
    <w:sectPr w:rsidR="009109F3" w:rsidSect="00020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424"/>
    <w:rsid w:val="00020424"/>
    <w:rsid w:val="0091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24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2042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042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24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1</cp:revision>
  <cp:lastPrinted>2022-07-14T07:42:00Z</cp:lastPrinted>
  <dcterms:created xsi:type="dcterms:W3CDTF">2022-07-14T07:40:00Z</dcterms:created>
  <dcterms:modified xsi:type="dcterms:W3CDTF">2022-07-14T07:42:00Z</dcterms:modified>
</cp:coreProperties>
</file>