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82091E">
        <w:tc>
          <w:tcPr>
            <w:tcW w:w="6204" w:type="dxa"/>
            <w:hideMark/>
          </w:tcPr>
          <w:p w:rsidR="00823825" w:rsidRPr="00DB4229" w:rsidRDefault="00823825" w:rsidP="0082091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60ACC0C1" wp14:editId="5E6B97EF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8209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209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209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82091E">
        <w:tc>
          <w:tcPr>
            <w:tcW w:w="6204" w:type="dxa"/>
            <w:hideMark/>
          </w:tcPr>
          <w:p w:rsidR="00823825" w:rsidRPr="0082091E" w:rsidRDefault="00823825" w:rsidP="0082091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82091E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82091E" w:rsidRDefault="00823825" w:rsidP="008209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82091E" w:rsidRDefault="00823825" w:rsidP="008209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091E" w:rsidRDefault="00823825" w:rsidP="0082091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2091E">
              <w:rPr>
                <w:rFonts w:ascii="Arial" w:eastAsia="Times New Roman" w:hAnsi="Arial" w:cs="Arial"/>
              </w:rPr>
              <w:t>Образец бр.</w:t>
            </w:r>
            <w:r w:rsidR="008C43A1" w:rsidRPr="0082091E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DB4229" w:rsidTr="0082091E">
        <w:tc>
          <w:tcPr>
            <w:tcW w:w="6204" w:type="dxa"/>
            <w:hideMark/>
          </w:tcPr>
          <w:p w:rsidR="00823825" w:rsidRPr="0082091E" w:rsidRDefault="0082091E" w:rsidP="0082091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1" w:name="Ime"/>
            <w:bookmarkEnd w:id="1"/>
            <w:r w:rsidRPr="0082091E">
              <w:rPr>
                <w:rFonts w:ascii="Arial" w:eastAsia="Times New Roman" w:hAnsi="Arial" w:cs="Arial"/>
                <w:lang w:val="en-US"/>
              </w:rPr>
              <w:t>Николина Иванова</w:t>
            </w:r>
          </w:p>
        </w:tc>
        <w:tc>
          <w:tcPr>
            <w:tcW w:w="566" w:type="dxa"/>
          </w:tcPr>
          <w:p w:rsidR="00823825" w:rsidRPr="0082091E" w:rsidRDefault="00823825" w:rsidP="008209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82091E" w:rsidRDefault="00823825" w:rsidP="008209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82091E" w:rsidRDefault="00823825" w:rsidP="008209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82091E">
        <w:tc>
          <w:tcPr>
            <w:tcW w:w="6204" w:type="dxa"/>
            <w:hideMark/>
          </w:tcPr>
          <w:p w:rsidR="00823825" w:rsidRPr="0082091E" w:rsidRDefault="00823825" w:rsidP="0082091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82091E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82091E" w:rsidRDefault="00823825" w:rsidP="008209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82091E" w:rsidRDefault="00823825" w:rsidP="008209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82091E" w:rsidRDefault="00823825" w:rsidP="008209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82091E">
        <w:tc>
          <w:tcPr>
            <w:tcW w:w="6204" w:type="dxa"/>
            <w:hideMark/>
          </w:tcPr>
          <w:p w:rsidR="00823825" w:rsidRPr="0082091E" w:rsidRDefault="00823825" w:rsidP="0082091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82091E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82091E" w:rsidRDefault="00823825" w:rsidP="008209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82091E" w:rsidRDefault="00823825" w:rsidP="008209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091E" w:rsidRDefault="00823825" w:rsidP="0082091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2091E">
              <w:rPr>
                <w:rFonts w:ascii="Arial" w:eastAsia="Times New Roman" w:hAnsi="Arial" w:cs="Arial"/>
                <w:color w:val="000000"/>
              </w:rPr>
              <w:t>И.бр</w:t>
            </w:r>
            <w:r w:rsidRPr="0082091E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2" w:name="Ibr"/>
            <w:bookmarkEnd w:id="2"/>
            <w:r w:rsidR="0082091E" w:rsidRPr="0082091E">
              <w:rPr>
                <w:rFonts w:ascii="Arial" w:eastAsia="Times New Roman" w:hAnsi="Arial" w:cs="Arial"/>
                <w:lang w:val="en-US"/>
              </w:rPr>
              <w:t>748/2012</w:t>
            </w:r>
            <w:r w:rsidRPr="0082091E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23825" w:rsidRPr="00DB4229" w:rsidTr="0082091E">
        <w:tc>
          <w:tcPr>
            <w:tcW w:w="6204" w:type="dxa"/>
            <w:hideMark/>
          </w:tcPr>
          <w:p w:rsidR="00823825" w:rsidRPr="0082091E" w:rsidRDefault="0082091E" w:rsidP="0082091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3" w:name="OPodracjeSud"/>
            <w:bookmarkEnd w:id="3"/>
            <w:r w:rsidRPr="0082091E">
              <w:rPr>
                <w:rFonts w:ascii="Arial" w:eastAsia="Times New Roman" w:hAnsi="Arial" w:cs="Arial"/>
                <w:lang w:val="ru-RU"/>
              </w:rPr>
              <w:t>Битола и Ресен</w:t>
            </w:r>
          </w:p>
        </w:tc>
        <w:tc>
          <w:tcPr>
            <w:tcW w:w="566" w:type="dxa"/>
          </w:tcPr>
          <w:p w:rsidR="00823825" w:rsidRPr="0082091E" w:rsidRDefault="00823825" w:rsidP="008209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82091E" w:rsidRDefault="00823825" w:rsidP="008209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82091E" w:rsidRDefault="00823825" w:rsidP="008209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82091E">
        <w:tc>
          <w:tcPr>
            <w:tcW w:w="6204" w:type="dxa"/>
            <w:hideMark/>
          </w:tcPr>
          <w:p w:rsidR="00823825" w:rsidRPr="0082091E" w:rsidRDefault="0082091E" w:rsidP="0082091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OAdresaIzv"/>
            <w:bookmarkEnd w:id="4"/>
            <w:r w:rsidRPr="0082091E">
              <w:rPr>
                <w:rFonts w:ascii="Arial" w:eastAsia="Times New Roman" w:hAnsi="Arial" w:cs="Arial"/>
                <w:lang w:val="en-US"/>
              </w:rPr>
              <w:t>Бул. 1ви Мај 96-1/1</w:t>
            </w:r>
          </w:p>
        </w:tc>
        <w:tc>
          <w:tcPr>
            <w:tcW w:w="566" w:type="dxa"/>
          </w:tcPr>
          <w:p w:rsidR="00823825" w:rsidRPr="0082091E" w:rsidRDefault="00823825" w:rsidP="008209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82091E" w:rsidRDefault="00823825" w:rsidP="008209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82091E" w:rsidRDefault="00823825" w:rsidP="008209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82091E">
        <w:tc>
          <w:tcPr>
            <w:tcW w:w="6204" w:type="dxa"/>
            <w:hideMark/>
          </w:tcPr>
          <w:p w:rsidR="00823825" w:rsidRPr="0082091E" w:rsidRDefault="0082091E" w:rsidP="0082091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5" w:name="tel"/>
            <w:bookmarkEnd w:id="5"/>
            <w:r w:rsidRPr="0082091E">
              <w:rPr>
                <w:rFonts w:ascii="Arial" w:eastAsia="Times New Roman" w:hAnsi="Arial" w:cs="Arial"/>
                <w:lang w:val="en-US"/>
              </w:rPr>
              <w:t>тел. 047/231-830</w:t>
            </w:r>
          </w:p>
        </w:tc>
        <w:tc>
          <w:tcPr>
            <w:tcW w:w="566" w:type="dxa"/>
          </w:tcPr>
          <w:p w:rsidR="00823825" w:rsidRPr="0082091E" w:rsidRDefault="00823825" w:rsidP="008209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82091E" w:rsidRDefault="00823825" w:rsidP="008209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82091E" w:rsidRDefault="00823825" w:rsidP="008209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Pr="0082091E" w:rsidRDefault="0082091E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US"/>
        </w:rPr>
      </w:pPr>
      <w:r w:rsidRPr="0082091E">
        <w:rPr>
          <w:rFonts w:ascii="Arial" w:hAnsi="Arial" w:cs="Arial"/>
          <w:bCs/>
          <w:lang w:val="en-US"/>
        </w:rPr>
        <w:t xml:space="preserve">Извршителот Николина Иванова од Битола, Бул. 1ви Мај 96-1/1 врз основа на барањето за спроведување на извршување од доверителот Синаноска Минире од Битола со живеалиште на ул.Боримечка бр.6, засновано на извршната исправа </w:t>
      </w:r>
      <w:r w:rsidR="00D37331">
        <w:rPr>
          <w:rFonts w:ascii="Arial" w:hAnsi="Arial" w:cs="Arial"/>
          <w:bCs/>
        </w:rPr>
        <w:t xml:space="preserve">Потврда Солемнизација на приватна исправа Договор за заем </w:t>
      </w:r>
      <w:r w:rsidRPr="0082091E">
        <w:rPr>
          <w:rFonts w:ascii="Arial" w:hAnsi="Arial" w:cs="Arial"/>
          <w:bCs/>
          <w:lang w:val="en-US"/>
        </w:rPr>
        <w:t xml:space="preserve">ОДУ бр.529/12 од 02.10.2012 година на Нотар Виолета Ангеловска од Битола, против должникот Друштво за трговија производство и услуги БОЖУР ДООЕЛ Битола ЗД Битола во стечај со ЕДБ 4166809 и седиште на ул.Индустриска бб, за спроведување на извршување во вредност 404.000,00 денари на ден </w:t>
      </w:r>
      <w:r w:rsidR="00C966C7">
        <w:rPr>
          <w:rFonts w:ascii="Arial" w:hAnsi="Arial" w:cs="Arial"/>
          <w:bCs/>
        </w:rPr>
        <w:t>26</w:t>
      </w:r>
      <w:r w:rsidRPr="0082091E">
        <w:rPr>
          <w:rFonts w:ascii="Arial" w:hAnsi="Arial" w:cs="Arial"/>
          <w:bCs/>
          <w:lang w:val="en-US"/>
        </w:rPr>
        <w:t>.0</w:t>
      </w:r>
      <w:r w:rsidR="00C966C7">
        <w:rPr>
          <w:rFonts w:ascii="Arial" w:hAnsi="Arial" w:cs="Arial"/>
          <w:bCs/>
        </w:rPr>
        <w:t>3</w:t>
      </w:r>
      <w:r w:rsidRPr="0082091E">
        <w:rPr>
          <w:rFonts w:ascii="Arial" w:hAnsi="Arial" w:cs="Arial"/>
          <w:bCs/>
          <w:lang w:val="en-US"/>
        </w:rPr>
        <w:t>.202</w:t>
      </w:r>
      <w:r w:rsidR="00C64A66">
        <w:rPr>
          <w:rFonts w:ascii="Arial" w:hAnsi="Arial" w:cs="Arial"/>
          <w:bCs/>
        </w:rPr>
        <w:t>4</w:t>
      </w:r>
      <w:r w:rsidRPr="0082091E">
        <w:rPr>
          <w:rFonts w:ascii="Arial" w:hAnsi="Arial" w:cs="Arial"/>
          <w:bCs/>
          <w:lang w:val="en-US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C64A66" w:rsidRDefault="00B51157" w:rsidP="00B51157">
      <w:pPr>
        <w:spacing w:after="0"/>
        <w:jc w:val="center"/>
        <w:rPr>
          <w:rFonts w:ascii="Arial" w:hAnsi="Arial" w:cs="Arial"/>
        </w:rPr>
      </w:pPr>
      <w:r w:rsidRPr="00C64A66">
        <w:rPr>
          <w:rFonts w:ascii="Arial" w:hAnsi="Arial" w:cs="Arial"/>
        </w:rPr>
        <w:t>ЗА УСНА ЈАВНА ПРОДАЖБА</w:t>
      </w:r>
    </w:p>
    <w:p w:rsidR="00B51157" w:rsidRPr="00C64A66" w:rsidRDefault="00B51157" w:rsidP="00B51157">
      <w:pPr>
        <w:spacing w:after="0"/>
        <w:jc w:val="center"/>
        <w:rPr>
          <w:rFonts w:ascii="Arial" w:hAnsi="Arial" w:cs="Arial"/>
        </w:rPr>
      </w:pPr>
      <w:r w:rsidRPr="00C64A66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C64A66">
        <w:rPr>
          <w:rFonts w:ascii="Arial" w:hAnsi="Arial" w:cs="Arial"/>
          <w:bCs/>
        </w:rPr>
        <w:t>Законот за извршување</w:t>
      </w:r>
      <w:r w:rsidRPr="00C64A66">
        <w:rPr>
          <w:rFonts w:ascii="Arial" w:hAnsi="Arial" w:cs="Arial"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360AC" w:rsidRDefault="002360AC" w:rsidP="002360AC">
      <w:pPr>
        <w:spacing w:after="0" w:line="240" w:lineRule="auto"/>
        <w:ind w:firstLine="720"/>
        <w:rPr>
          <w:rFonts w:ascii="Arial" w:hAnsi="Arial" w:cs="Arial"/>
        </w:rPr>
      </w:pPr>
      <w:r w:rsidRPr="002360AC">
        <w:rPr>
          <w:rFonts w:ascii="Arial" w:hAnsi="Arial" w:cs="Arial"/>
        </w:rPr>
        <w:t>СЕ ОПРЕДЕЛУВА втора продажба со усно јавно наддавање на недвижноста означена како:</w:t>
      </w:r>
    </w:p>
    <w:p w:rsidR="002360AC" w:rsidRPr="002360AC" w:rsidRDefault="002360AC" w:rsidP="002360AC">
      <w:pPr>
        <w:spacing w:after="0" w:line="240" w:lineRule="auto"/>
        <w:ind w:firstLine="720"/>
        <w:rPr>
          <w:rFonts w:ascii="Arial" w:hAnsi="Arial" w:cs="Arial"/>
        </w:rPr>
      </w:pPr>
    </w:p>
    <w:p w:rsidR="002360AC" w:rsidRPr="002360AC" w:rsidRDefault="002360AC" w:rsidP="002360AC">
      <w:pPr>
        <w:spacing w:after="0" w:line="240" w:lineRule="auto"/>
        <w:jc w:val="both"/>
        <w:rPr>
          <w:rFonts w:ascii="Arial" w:hAnsi="Arial" w:cs="Arial"/>
        </w:rPr>
      </w:pPr>
      <w:r w:rsidRPr="002360AC">
        <w:rPr>
          <w:rFonts w:ascii="Arial" w:hAnsi="Arial" w:cs="Arial"/>
        </w:rPr>
        <w:t>-КП.бр.17522, ул.Бистра, бр.на згр.1, нам.на згр.во останато стопанство, кат 01, со површина од 123 м2;</w:t>
      </w:r>
    </w:p>
    <w:p w:rsidR="002360AC" w:rsidRPr="002360AC" w:rsidRDefault="002360AC" w:rsidP="002360AC">
      <w:pPr>
        <w:spacing w:after="0" w:line="240" w:lineRule="auto"/>
        <w:jc w:val="both"/>
        <w:rPr>
          <w:rFonts w:ascii="Arial" w:hAnsi="Arial" w:cs="Arial"/>
        </w:rPr>
      </w:pPr>
      <w:r w:rsidRPr="002360AC">
        <w:rPr>
          <w:rFonts w:ascii="Arial" w:hAnsi="Arial" w:cs="Arial"/>
        </w:rPr>
        <w:t>-КП.бр.17522, ул.Бистра, бр.на згр.1, нам.на згр.во останато стопанство, кат ПР, со површина од 117 м2;</w:t>
      </w:r>
    </w:p>
    <w:p w:rsidR="002360AC" w:rsidRPr="002360AC" w:rsidRDefault="002360AC" w:rsidP="002360AC">
      <w:pPr>
        <w:spacing w:after="0" w:line="240" w:lineRule="auto"/>
        <w:jc w:val="both"/>
        <w:rPr>
          <w:rFonts w:ascii="Arial" w:hAnsi="Arial" w:cs="Arial"/>
        </w:rPr>
      </w:pPr>
      <w:r w:rsidRPr="002360AC">
        <w:rPr>
          <w:rFonts w:ascii="Arial" w:hAnsi="Arial" w:cs="Arial"/>
        </w:rPr>
        <w:t>-КП.бр.17522, ул.Бистра, бр.на згр.3, нам на згр.во останато стопанство , кат ПР, со површина од 280 м2;</w:t>
      </w:r>
    </w:p>
    <w:p w:rsidR="002360AC" w:rsidRPr="002360AC" w:rsidRDefault="002360AC" w:rsidP="002360AC">
      <w:pPr>
        <w:spacing w:after="0" w:line="240" w:lineRule="auto"/>
        <w:jc w:val="both"/>
        <w:rPr>
          <w:rFonts w:ascii="Arial" w:hAnsi="Arial" w:cs="Arial"/>
        </w:rPr>
      </w:pPr>
      <w:r w:rsidRPr="002360AC">
        <w:rPr>
          <w:rFonts w:ascii="Arial" w:hAnsi="Arial" w:cs="Arial"/>
        </w:rPr>
        <w:t>-КП.бр.17522, ул.Бистра, бр.на згр.4, нам на згр.во останато стопанство, кат ПР, со површина од 1153 м2;</w:t>
      </w:r>
    </w:p>
    <w:p w:rsidR="002360AC" w:rsidRPr="002360AC" w:rsidRDefault="002360AC" w:rsidP="002360AC">
      <w:pPr>
        <w:spacing w:after="0" w:line="240" w:lineRule="auto"/>
        <w:jc w:val="both"/>
        <w:rPr>
          <w:rFonts w:ascii="Arial" w:hAnsi="Arial" w:cs="Arial"/>
        </w:rPr>
      </w:pPr>
      <w:r w:rsidRPr="002360AC">
        <w:rPr>
          <w:rFonts w:ascii="Arial" w:hAnsi="Arial" w:cs="Arial"/>
        </w:rPr>
        <w:t>-КП.бр.17522, ул.Бистра, бр.на згр.8, нам на згр.помошни простории, кат ПР, со површина од 75 м2;</w:t>
      </w:r>
    </w:p>
    <w:p w:rsidR="002360AC" w:rsidRPr="002360AC" w:rsidRDefault="002360AC" w:rsidP="002360AC">
      <w:pPr>
        <w:spacing w:after="0" w:line="240" w:lineRule="auto"/>
        <w:jc w:val="both"/>
        <w:rPr>
          <w:rFonts w:ascii="Arial" w:hAnsi="Arial" w:cs="Arial"/>
        </w:rPr>
      </w:pPr>
      <w:r w:rsidRPr="002360AC">
        <w:rPr>
          <w:rFonts w:ascii="Arial" w:hAnsi="Arial" w:cs="Arial"/>
        </w:rPr>
        <w:t>запишани во лист ‘‘В‘‘ од Имотен лист бр.52788 за КО Битола 5, сопственост на должникот.</w:t>
      </w:r>
    </w:p>
    <w:p w:rsidR="002360AC" w:rsidRDefault="002360AC" w:rsidP="002360AC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2360AC" w:rsidRPr="002360AC" w:rsidRDefault="002360AC" w:rsidP="002360AC">
      <w:pPr>
        <w:spacing w:after="0" w:line="240" w:lineRule="auto"/>
        <w:ind w:firstLine="720"/>
        <w:rPr>
          <w:rFonts w:ascii="Arial" w:hAnsi="Arial" w:cs="Arial"/>
        </w:rPr>
      </w:pPr>
      <w:r w:rsidRPr="002360AC">
        <w:rPr>
          <w:rFonts w:ascii="Arial" w:hAnsi="Arial" w:cs="Arial"/>
        </w:rPr>
        <w:t xml:space="preserve">Продажбата ќе се одржи на ден </w:t>
      </w:r>
      <w:r w:rsidR="00D37331">
        <w:rPr>
          <w:rFonts w:ascii="Arial" w:hAnsi="Arial" w:cs="Arial"/>
        </w:rPr>
        <w:t>15.04.2024</w:t>
      </w:r>
      <w:r w:rsidRPr="002360AC">
        <w:rPr>
          <w:rFonts w:ascii="Arial" w:hAnsi="Arial" w:cs="Arial"/>
        </w:rPr>
        <w:t xml:space="preserve"> година во 09,00 часот  во просториите на Извршител Николина Иванова на ул: Булевар 1-ви мај бр.96-1/1. </w:t>
      </w:r>
    </w:p>
    <w:p w:rsidR="002360AC" w:rsidRPr="002360AC" w:rsidRDefault="00C966C7" w:rsidP="002360AC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Вредноста </w:t>
      </w:r>
      <w:r w:rsidRPr="00C966C7">
        <w:rPr>
          <w:rFonts w:ascii="Arial" w:hAnsi="Arial" w:cs="Arial"/>
        </w:rPr>
        <w:t xml:space="preserve">на недвижноста, утврдена со Заклучок за утврдување на вредност на недвижност од 12.02.2021 година на извршителот Николина Иванова од Битола изнесува </w:t>
      </w:r>
      <w:r>
        <w:rPr>
          <w:rFonts w:ascii="Arial" w:hAnsi="Arial" w:cs="Arial"/>
        </w:rPr>
        <w:t>12.617.267</w:t>
      </w:r>
      <w:r w:rsidRPr="00C966C7">
        <w:rPr>
          <w:rFonts w:ascii="Arial" w:hAnsi="Arial" w:cs="Arial"/>
        </w:rPr>
        <w:t xml:space="preserve">,00 денари, а почетната </w:t>
      </w:r>
      <w:r w:rsidR="00D37331">
        <w:rPr>
          <w:rFonts w:ascii="Arial" w:hAnsi="Arial" w:cs="Arial"/>
        </w:rPr>
        <w:t>цена</w:t>
      </w:r>
      <w:r w:rsidRPr="00C966C7">
        <w:rPr>
          <w:rFonts w:ascii="Arial" w:hAnsi="Arial" w:cs="Arial"/>
        </w:rPr>
        <w:t xml:space="preserve"> на недвижноста на втората усна јавна продажба изнесува </w:t>
      </w:r>
      <w:r>
        <w:rPr>
          <w:rFonts w:ascii="Arial" w:hAnsi="Arial" w:cs="Arial"/>
        </w:rPr>
        <w:t>8.411.511</w:t>
      </w:r>
      <w:r w:rsidRPr="00C966C7">
        <w:rPr>
          <w:rFonts w:ascii="Arial" w:hAnsi="Arial" w:cs="Arial"/>
        </w:rPr>
        <w:t>,00 денари.</w:t>
      </w:r>
    </w:p>
    <w:p w:rsidR="002360AC" w:rsidRPr="002360AC" w:rsidRDefault="002360AC" w:rsidP="002360A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360AC">
        <w:rPr>
          <w:rFonts w:ascii="Arial" w:hAnsi="Arial" w:cs="Arial"/>
        </w:rPr>
        <w:t xml:space="preserve">Недвижноста е оптоварена со следните товари: </w:t>
      </w:r>
      <w:r w:rsidR="004944F8">
        <w:rPr>
          <w:rFonts w:ascii="Arial" w:hAnsi="Arial" w:cs="Arial"/>
        </w:rPr>
        <w:t xml:space="preserve">хипотека согласно ОДУ бр.603/07 од 27.12.2007 година на Нотар Билјана Дамјановска Јанчевска од Битола, </w:t>
      </w:r>
      <w:r w:rsidRPr="002360AC">
        <w:rPr>
          <w:rFonts w:ascii="Arial" w:hAnsi="Arial" w:cs="Arial"/>
        </w:rPr>
        <w:t>Налог за извршување И.бр.1942/12 од 14,08,2012 година на Извршител Томислав Џумерковски од Прилеп, Налог за извршување И.бр.912/13 од 05,12,2013 година на Извршител Сузана Гилевска од Битола.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360AC" w:rsidRPr="002360AC" w:rsidRDefault="002360AC" w:rsidP="002360A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360AC"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C966C7">
        <w:rPr>
          <w:rFonts w:ascii="Arial" w:hAnsi="Arial" w:cs="Arial"/>
        </w:rPr>
        <w:t xml:space="preserve"> најдоцна до </w:t>
      </w:r>
      <w:r w:rsidR="00D37331">
        <w:rPr>
          <w:rFonts w:ascii="Arial" w:hAnsi="Arial" w:cs="Arial"/>
        </w:rPr>
        <w:t>12.04.2024 година</w:t>
      </w:r>
      <w:r w:rsidRPr="002360AC">
        <w:rPr>
          <w:rFonts w:ascii="Arial" w:hAnsi="Arial" w:cs="Arial"/>
        </w:rPr>
        <w:t xml:space="preserve">. </w:t>
      </w:r>
    </w:p>
    <w:p w:rsidR="002360AC" w:rsidRPr="002360AC" w:rsidRDefault="002360AC" w:rsidP="002360A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360AC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бр.500000000615977 која се води кај Стопанска банка ад Битола.</w:t>
      </w:r>
    </w:p>
    <w:p w:rsidR="002360AC" w:rsidRPr="002360AC" w:rsidRDefault="002360AC" w:rsidP="002360A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360AC"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360AC" w:rsidRPr="002360AC" w:rsidRDefault="002360AC" w:rsidP="002360A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360AC">
        <w:rPr>
          <w:rFonts w:ascii="Arial" w:hAnsi="Arial" w:cs="Arial"/>
        </w:rPr>
        <w:lastRenderedPageBreak/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360AC" w:rsidRPr="002360AC" w:rsidRDefault="002360AC" w:rsidP="002360AC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2360AC" w:rsidRPr="002360AC" w:rsidRDefault="002360AC" w:rsidP="002360A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360AC">
        <w:rPr>
          <w:rFonts w:ascii="Arial" w:hAnsi="Arial" w:cs="Arial"/>
        </w:rPr>
        <w:t>Овој заклучок ќе се објави во Нова Македонија и електронски на веб страницата на Комората .</w:t>
      </w:r>
    </w:p>
    <w:p w:rsidR="002360AC" w:rsidRDefault="002360AC" w:rsidP="002360A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360AC"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823825" w:rsidRPr="002360AC">
        <w:rPr>
          <w:rFonts w:ascii="Arial" w:hAnsi="Arial" w:cs="Arial"/>
        </w:rPr>
        <w:t xml:space="preserve">        </w:t>
      </w:r>
    </w:p>
    <w:p w:rsidR="002360AC" w:rsidRDefault="002360AC" w:rsidP="002360AC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2360AC" w:rsidRDefault="002360AC" w:rsidP="002360AC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2360AC" w:rsidRDefault="002360AC" w:rsidP="002360AC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823825" w:rsidRPr="00DB4229" w:rsidRDefault="00823825" w:rsidP="002360A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360AC">
        <w:rPr>
          <w:rFonts w:ascii="Arial" w:hAnsi="Arial" w:cs="Arial"/>
        </w:rPr>
        <w:t xml:space="preserve">                                                                                      </w:t>
      </w:r>
      <w:r w:rsidRPr="002360AC">
        <w:rPr>
          <w:rFonts w:ascii="Arial" w:hAnsi="Arial" w:cs="Arial"/>
          <w:lang w:val="en-US"/>
        </w:rPr>
        <w:t xml:space="preserve">                           </w:t>
      </w:r>
      <w:r w:rsidRPr="002360AC"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p w:rsidR="002360AC" w:rsidRDefault="00823825" w:rsidP="00236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OIzvIme"/>
      <w:bookmarkEnd w:id="6"/>
      <w:r w:rsidRPr="0021499C">
        <w:rPr>
          <w:rFonts w:ascii="Arial" w:hAnsi="Arial" w:cs="Arial"/>
          <w:sz w:val="20"/>
          <w:szCs w:val="20"/>
        </w:rPr>
        <w:t xml:space="preserve">Д.-на: </w:t>
      </w:r>
      <w:r w:rsidR="002360AC" w:rsidRPr="002360AC">
        <w:rPr>
          <w:rFonts w:ascii="Arial" w:hAnsi="Arial" w:cs="Arial"/>
          <w:sz w:val="20"/>
          <w:szCs w:val="20"/>
        </w:rPr>
        <w:t xml:space="preserve">за должник преку Стечаен управник, </w:t>
      </w:r>
    </w:p>
    <w:p w:rsidR="002360AC" w:rsidRDefault="002360AC" w:rsidP="00236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2360AC">
        <w:rPr>
          <w:rFonts w:ascii="Arial" w:hAnsi="Arial" w:cs="Arial"/>
          <w:sz w:val="20"/>
          <w:szCs w:val="20"/>
        </w:rPr>
        <w:t xml:space="preserve">оверител, </w:t>
      </w:r>
    </w:p>
    <w:p w:rsidR="002360AC" w:rsidRDefault="002360AC" w:rsidP="00236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Pr="002360AC">
        <w:rPr>
          <w:rFonts w:ascii="Arial" w:hAnsi="Arial" w:cs="Arial"/>
          <w:sz w:val="20"/>
          <w:szCs w:val="20"/>
        </w:rPr>
        <w:t xml:space="preserve">пштина Битола одделение за наплата на даноци, </w:t>
      </w:r>
    </w:p>
    <w:p w:rsidR="002360AC" w:rsidRDefault="002360AC" w:rsidP="00236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60AC">
        <w:rPr>
          <w:rFonts w:ascii="Arial" w:hAnsi="Arial" w:cs="Arial"/>
          <w:sz w:val="20"/>
          <w:szCs w:val="20"/>
        </w:rPr>
        <w:t xml:space="preserve">такси и други надоместоци, </w:t>
      </w:r>
    </w:p>
    <w:p w:rsidR="00823825" w:rsidRDefault="002360AC" w:rsidP="00236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60AC">
        <w:rPr>
          <w:rFonts w:ascii="Arial" w:hAnsi="Arial" w:cs="Arial"/>
          <w:sz w:val="20"/>
          <w:szCs w:val="20"/>
        </w:rPr>
        <w:t>УЈП РД Битола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2360AC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7" w:name="OSudPouka"/>
      <w:bookmarkEnd w:id="7"/>
      <w:r w:rsidR="0082091E">
        <w:rPr>
          <w:rFonts w:ascii="Arial" w:hAnsi="Arial" w:cs="Arial"/>
          <w:sz w:val="20"/>
          <w:szCs w:val="20"/>
        </w:rPr>
        <w:t>Битола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2360AC">
      <w:pPr>
        <w:autoSpaceDE w:val="0"/>
        <w:autoSpaceDN w:val="0"/>
        <w:adjustRightInd w:val="0"/>
        <w:spacing w:after="0" w:line="240" w:lineRule="auto"/>
        <w:jc w:val="both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9D1" w:rsidRDefault="00B919D1" w:rsidP="0082091E">
      <w:pPr>
        <w:spacing w:after="0" w:line="240" w:lineRule="auto"/>
      </w:pPr>
      <w:r>
        <w:separator/>
      </w:r>
    </w:p>
  </w:endnote>
  <w:endnote w:type="continuationSeparator" w:id="0">
    <w:p w:rsidR="00B919D1" w:rsidRDefault="00B919D1" w:rsidP="0082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6C7" w:rsidRPr="0082091E" w:rsidRDefault="00C966C7" w:rsidP="0082091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0291A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9D1" w:rsidRDefault="00B919D1" w:rsidP="0082091E">
      <w:pPr>
        <w:spacing w:after="0" w:line="240" w:lineRule="auto"/>
      </w:pPr>
      <w:r>
        <w:separator/>
      </w:r>
    </w:p>
  </w:footnote>
  <w:footnote w:type="continuationSeparator" w:id="0">
    <w:p w:rsidR="00B919D1" w:rsidRDefault="00B919D1" w:rsidP="00820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360AC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944F8"/>
    <w:rsid w:val="004F2C9E"/>
    <w:rsid w:val="004F4016"/>
    <w:rsid w:val="0061005D"/>
    <w:rsid w:val="00665925"/>
    <w:rsid w:val="006A157B"/>
    <w:rsid w:val="006F1469"/>
    <w:rsid w:val="00710AAE"/>
    <w:rsid w:val="00724329"/>
    <w:rsid w:val="00765920"/>
    <w:rsid w:val="007A6108"/>
    <w:rsid w:val="007A7847"/>
    <w:rsid w:val="007B32B7"/>
    <w:rsid w:val="0082091E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0291A"/>
    <w:rsid w:val="00AB1069"/>
    <w:rsid w:val="00AE3FFA"/>
    <w:rsid w:val="00B20C15"/>
    <w:rsid w:val="00B269ED"/>
    <w:rsid w:val="00B41890"/>
    <w:rsid w:val="00B51157"/>
    <w:rsid w:val="00B62603"/>
    <w:rsid w:val="00B919D1"/>
    <w:rsid w:val="00BC4409"/>
    <w:rsid w:val="00BC5E22"/>
    <w:rsid w:val="00BF5243"/>
    <w:rsid w:val="00C02E62"/>
    <w:rsid w:val="00C64A66"/>
    <w:rsid w:val="00C71B87"/>
    <w:rsid w:val="00C966C7"/>
    <w:rsid w:val="00CC28C6"/>
    <w:rsid w:val="00CE2401"/>
    <w:rsid w:val="00CF2E54"/>
    <w:rsid w:val="00D37331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20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9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0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91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20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9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0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9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2024-01-09T11:18:00Z</cp:lastPrinted>
  <dcterms:created xsi:type="dcterms:W3CDTF">2024-03-28T08:05:00Z</dcterms:created>
  <dcterms:modified xsi:type="dcterms:W3CDTF">2024-03-28T08:05:00Z</dcterms:modified>
</cp:coreProperties>
</file>