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 w:rsidRPr="00F96B83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568D42B" wp14:editId="60B959A6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spacing w:after="200" w:line="276" w:lineRule="auto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 w:rsidRPr="00F96B83">
              <w:rPr>
                <w:rFonts w:ascii="Arial" w:eastAsia="Times New Roman" w:hAnsi="Arial" w:cs="Arial"/>
                <w:b/>
                <w:lang w:val="mk-MK" w:eastAsia="mk-MK"/>
              </w:rPr>
              <w:t>И З В Р Ш И Т Е Л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 w:rsidRPr="00F96B83">
              <w:rPr>
                <w:rFonts w:ascii="Arial" w:eastAsia="Times New Roman" w:hAnsi="Arial" w:cs="Arial"/>
                <w:b/>
                <w:lang w:val="mk-MK" w:eastAsia="mk-MK"/>
              </w:rPr>
              <w:t>Образец бр.</w:t>
            </w:r>
            <w:r w:rsidRPr="00F96B83">
              <w:rPr>
                <w:rFonts w:ascii="Arial" w:eastAsia="Times New Roman" w:hAnsi="Arial" w:cs="Arial"/>
                <w:b/>
                <w:lang w:eastAsia="mk-MK"/>
              </w:rPr>
              <w:t>66</w:t>
            </w: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 w:rsidRPr="00F96B83">
              <w:rPr>
                <w:rFonts w:ascii="Arial" w:eastAsia="Times New Roman" w:hAnsi="Arial" w:cs="Arial"/>
                <w:b/>
                <w:lang w:eastAsia="mk-MK"/>
              </w:rPr>
              <w:t>Александар</w:t>
            </w:r>
            <w:proofErr w:type="spellEnd"/>
            <w:r w:rsidRPr="00F96B83"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 w:rsidRPr="00F96B83">
              <w:rPr>
                <w:rFonts w:ascii="Arial" w:eastAsia="Times New Roman" w:hAnsi="Arial" w:cs="Arial"/>
                <w:b/>
                <w:lang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 w:rsidRPr="00F96B83">
              <w:rPr>
                <w:rFonts w:ascii="Arial" w:eastAsia="Times New Roman" w:hAnsi="Arial" w:cs="Arial"/>
                <w:b/>
                <w:lang w:val="mk-MK"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 w:rsidRPr="00F96B83">
              <w:rPr>
                <w:rFonts w:ascii="Arial" w:eastAsia="Times New Roman" w:hAnsi="Arial" w:cs="Arial"/>
                <w:b/>
                <w:lang w:val="mk-MK" w:eastAsia="mk-MK"/>
              </w:rPr>
              <w:t>на Основниот суд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 w:rsidRPr="00F96B83">
              <w:rPr>
                <w:rFonts w:ascii="Arial" w:eastAsia="Times New Roman" w:hAnsi="Arial" w:cs="Arial"/>
                <w:b/>
                <w:color w:val="000000"/>
                <w:lang w:val="mk-MK" w:eastAsia="mk-MK"/>
              </w:rPr>
              <w:t>И.бр</w:t>
            </w:r>
            <w:r w:rsidRPr="00F96B83"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 w:rsidRPr="00F96B83">
              <w:rPr>
                <w:rFonts w:ascii="Arial" w:eastAsia="Times New Roman" w:hAnsi="Arial" w:cs="Arial"/>
                <w:b/>
                <w:lang w:eastAsia="mk-MK"/>
              </w:rPr>
              <w:t xml:space="preserve">322/2023 </w:t>
            </w: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 w:rsidRPr="00F96B83"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r w:rsidRPr="00F96B83">
              <w:rPr>
                <w:rFonts w:ascii="Arial" w:eastAsia="Times New Roman" w:hAnsi="Arial" w:cs="Arial"/>
                <w:b/>
                <w:lang w:eastAsia="mk-MK"/>
              </w:rPr>
              <w:t>ул.Браќа</w:t>
            </w:r>
            <w:proofErr w:type="spellEnd"/>
            <w:r w:rsidRPr="00F96B83"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 w:rsidRPr="00F96B83">
              <w:rPr>
                <w:rFonts w:ascii="Arial" w:eastAsia="Times New Roman" w:hAnsi="Arial" w:cs="Arial"/>
                <w:b/>
                <w:lang w:eastAsia="mk-MK"/>
              </w:rPr>
              <w:t>Ѓиноски</w:t>
            </w:r>
            <w:proofErr w:type="spellEnd"/>
            <w:r w:rsidRPr="00F96B83">
              <w:rPr>
                <w:rFonts w:ascii="Arial" w:eastAsia="Times New Roman" w:hAnsi="Arial" w:cs="Arial"/>
                <w:b/>
                <w:lang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96B83" w:rsidRPr="00F96B83" w:rsidTr="00F96B83">
        <w:tc>
          <w:tcPr>
            <w:tcW w:w="6204" w:type="dxa"/>
            <w:hideMark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r w:rsidRPr="00F96B83"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r w:rsidRPr="00F96B83">
              <w:rPr>
                <w:rFonts w:ascii="Arial" w:eastAsia="Times New Roman" w:hAnsi="Arial" w:cs="Arial"/>
                <w:b/>
                <w:lang w:eastAsia="mk-MK"/>
              </w:rPr>
              <w:t>. 042 27 24 24</w:t>
            </w:r>
          </w:p>
        </w:tc>
        <w:tc>
          <w:tcPr>
            <w:tcW w:w="566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96B83" w:rsidRPr="00F96B83" w:rsidRDefault="00F96B83" w:rsidP="00F96B8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sz w:val="20"/>
          <w:szCs w:val="20"/>
          <w:lang w:val="mk-MK"/>
        </w:rPr>
      </w:pPr>
      <w:r w:rsidRPr="00F96B83">
        <w:rPr>
          <w:rFonts w:ascii="Arial" w:eastAsia="Calibri" w:hAnsi="Arial" w:cs="Arial"/>
          <w:b/>
          <w:bCs/>
          <w:color w:val="000080"/>
          <w:sz w:val="20"/>
          <w:szCs w:val="20"/>
          <w:lang w:val="mk-MK"/>
        </w:rPr>
        <w:t xml:space="preserve">                                 </w:t>
      </w:r>
      <w:r w:rsidRPr="00F96B83">
        <w:rPr>
          <w:rFonts w:ascii="Arial" w:eastAsia="Calibri" w:hAnsi="Arial" w:cs="Arial"/>
          <w:b/>
          <w:bCs/>
          <w:color w:val="000080"/>
          <w:sz w:val="20"/>
          <w:szCs w:val="20"/>
          <w:lang w:val="mk-MK"/>
        </w:rPr>
        <w:tab/>
      </w:r>
      <w:r w:rsidRPr="00F96B83">
        <w:rPr>
          <w:rFonts w:ascii="Arial" w:eastAsia="Calibri" w:hAnsi="Arial" w:cs="Arial"/>
          <w:b/>
          <w:bCs/>
          <w:color w:val="000080"/>
          <w:sz w:val="20"/>
          <w:szCs w:val="20"/>
          <w:lang w:val="mk-MK"/>
        </w:rPr>
        <w:tab/>
      </w:r>
      <w:r w:rsidRPr="00F96B83">
        <w:rPr>
          <w:rFonts w:ascii="Arial" w:eastAsia="Calibri" w:hAnsi="Arial" w:cs="Arial"/>
          <w:b/>
          <w:bCs/>
          <w:color w:val="000080"/>
          <w:sz w:val="20"/>
          <w:szCs w:val="20"/>
          <w:lang w:val="mk-MK"/>
        </w:rPr>
        <w:tab/>
        <w:t xml:space="preserve">   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mk-MK"/>
        </w:rPr>
      </w:pP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Извршителот </w:t>
      </w:r>
      <w:bookmarkStart w:id="5" w:name="Izvrsitel"/>
      <w:bookmarkEnd w:id="5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Александар Кузмановски од </w:t>
      </w:r>
      <w:bookmarkStart w:id="6" w:name="Adresa"/>
      <w:bookmarkEnd w:id="6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F96B83">
        <w:rPr>
          <w:rFonts w:ascii="Arial" w:eastAsia="Calibri" w:hAnsi="Arial" w:cs="Arial"/>
          <w:sz w:val="20"/>
          <w:szCs w:val="20"/>
        </w:rPr>
        <w:t xml:space="preserve">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заложен доверител ТТК Банка АД - Скопје, од </w:t>
      </w:r>
      <w:bookmarkStart w:id="8" w:name="DovGrad1"/>
      <w:bookmarkEnd w:id="8"/>
      <w:r w:rsidRPr="00F96B83">
        <w:rPr>
          <w:rFonts w:ascii="Arial" w:eastAsia="Calibri" w:hAnsi="Arial" w:cs="Arial"/>
          <w:sz w:val="20"/>
          <w:szCs w:val="20"/>
          <w:lang w:val="mk-MK"/>
        </w:rPr>
        <w:t>Скопје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со </w:t>
      </w:r>
      <w:bookmarkStart w:id="9" w:name="opis_edb1"/>
      <w:bookmarkEnd w:id="9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ЕДБ </w:t>
      </w:r>
      <w:bookmarkStart w:id="10" w:name="edb1"/>
      <w:bookmarkEnd w:id="10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4030006597638 </w:t>
      </w:r>
      <w:bookmarkStart w:id="11" w:name="opis_sed1"/>
      <w:bookmarkEnd w:id="11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и седиште на  </w:t>
      </w:r>
      <w:bookmarkStart w:id="12" w:name="adresa1"/>
      <w:bookmarkEnd w:id="12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ул. Народен фронт бр.19А Скопје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засновано на извршната исправа </w:t>
      </w:r>
      <w:bookmarkStart w:id="17" w:name="IzvIsprava"/>
      <w:bookmarkEnd w:id="17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ОДУ. бр.600/2018 од 22.10.2018 година на Нотар Филип Трифуновски Гостивар, против </w:t>
      </w:r>
      <w:bookmarkStart w:id="18" w:name="Dolznik1"/>
      <w:bookmarkEnd w:id="18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должник Друштво за угостителство, трговија, и услуги МАТО КАФЕ ДОО увоз-извоз од </w:t>
      </w:r>
      <w:bookmarkStart w:id="19" w:name="DolzGrad1"/>
      <w:bookmarkEnd w:id="19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Скопје со </w:t>
      </w:r>
      <w:bookmarkStart w:id="20" w:name="opis_edb1_dolz"/>
      <w:bookmarkEnd w:id="20"/>
      <w:r w:rsidRPr="00F96B83">
        <w:rPr>
          <w:rFonts w:ascii="Arial" w:eastAsia="Calibri" w:hAnsi="Arial" w:cs="Arial"/>
          <w:sz w:val="20"/>
          <w:szCs w:val="20"/>
          <w:lang w:val="mk-MK"/>
        </w:rPr>
        <w:t>ЕДБ 4030008030074 и ЕМБС 6359370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Pr="00F96B83">
        <w:rPr>
          <w:rFonts w:ascii="Arial" w:eastAsia="Calibri" w:hAnsi="Arial" w:cs="Arial"/>
          <w:sz w:val="20"/>
          <w:szCs w:val="20"/>
          <w:lang w:val="ru-RU"/>
        </w:rPr>
        <w:t>и седиште на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</w:t>
      </w:r>
      <w:bookmarkStart w:id="24" w:name="adresa1_dolz"/>
      <w:bookmarkEnd w:id="24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ул. Св. Кирил и Методиј бр. 23 ТЦ Рамстор /лок 34 Скопје -Центар, </w:t>
      </w:r>
      <w:bookmarkStart w:id="25" w:name="Dolznik2"/>
      <w:bookmarkEnd w:id="25"/>
      <w:r w:rsidRPr="00F96B83">
        <w:rPr>
          <w:rFonts w:ascii="Arial" w:eastAsia="Calibri" w:hAnsi="Arial" w:cs="Arial"/>
          <w:sz w:val="20"/>
          <w:szCs w:val="20"/>
          <w:lang w:val="mk-MK"/>
        </w:rPr>
        <w:t>и заложен  должник  Киро Андреев од Скопје со живеа</w:t>
      </w:r>
      <w:r w:rsidR="008771CF">
        <w:rPr>
          <w:rFonts w:ascii="Arial" w:eastAsia="Calibri" w:hAnsi="Arial" w:cs="Arial"/>
          <w:sz w:val="20"/>
          <w:szCs w:val="20"/>
          <w:lang w:val="mk-MK"/>
        </w:rPr>
        <w:t xml:space="preserve">лиште на </w:t>
      </w:r>
      <w:r w:rsidR="00C427AC">
        <w:rPr>
          <w:rFonts w:ascii="Arial" w:eastAsia="Calibri" w:hAnsi="Arial" w:cs="Arial"/>
          <w:sz w:val="20"/>
          <w:szCs w:val="20"/>
          <w:lang w:val="mk-MK"/>
        </w:rPr>
        <w:t>ул.</w:t>
      </w:r>
      <w:r w:rsidR="008771CF">
        <w:rPr>
          <w:rFonts w:ascii="Arial" w:eastAsia="Calibri" w:hAnsi="Arial" w:cs="Arial"/>
          <w:sz w:val="20"/>
          <w:szCs w:val="20"/>
          <w:lang w:val="mk-MK"/>
        </w:rPr>
        <w:t xml:space="preserve">Орце Николов бр.58-17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>Скопје, за спроведување на извршување во вредност</w:t>
      </w:r>
      <w:r w:rsidR="00E907FE">
        <w:rPr>
          <w:rFonts w:ascii="Arial" w:hAnsi="Arial" w:cs="Arial"/>
          <w:sz w:val="20"/>
          <w:szCs w:val="20"/>
        </w:rPr>
        <w:t xml:space="preserve"> 8.706.193,00 </w:t>
      </w:r>
      <w:proofErr w:type="spellStart"/>
      <w:r w:rsidR="00E907FE">
        <w:rPr>
          <w:rFonts w:ascii="Arial" w:hAnsi="Arial" w:cs="Arial"/>
          <w:sz w:val="20"/>
          <w:szCs w:val="20"/>
        </w:rPr>
        <w:t>денари</w:t>
      </w:r>
      <w:proofErr w:type="spellEnd"/>
      <w:r w:rsidR="00E907FE">
        <w:rPr>
          <w:rFonts w:ascii="Arial" w:hAnsi="Arial" w:cs="Arial"/>
          <w:sz w:val="20"/>
          <w:szCs w:val="20"/>
        </w:rPr>
        <w:t xml:space="preserve"> </w:t>
      </w:r>
      <w:bookmarkStart w:id="26" w:name="_GoBack"/>
      <w:bookmarkEnd w:id="26"/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на ден </w:t>
      </w:r>
      <w:bookmarkStart w:id="27" w:name="DatumIzdava"/>
      <w:bookmarkEnd w:id="27"/>
      <w:r w:rsidRPr="00F96B83">
        <w:rPr>
          <w:rFonts w:ascii="Arial" w:eastAsia="Calibri" w:hAnsi="Arial" w:cs="Arial"/>
          <w:sz w:val="20"/>
          <w:szCs w:val="20"/>
          <w:lang w:val="mk-MK"/>
        </w:rPr>
        <w:t>0</w:t>
      </w:r>
      <w:r w:rsidRPr="00F96B83">
        <w:rPr>
          <w:rFonts w:ascii="Arial" w:eastAsia="Calibri" w:hAnsi="Arial" w:cs="Arial"/>
          <w:sz w:val="20"/>
          <w:szCs w:val="20"/>
        </w:rPr>
        <w:t>9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>.05.2023 година го донесува следниот: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     </w:t>
      </w:r>
    </w:p>
    <w:p w:rsidR="00F96B83" w:rsidRPr="00F96B83" w:rsidRDefault="00F96B83" w:rsidP="00F96B8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mk-MK"/>
        </w:rPr>
      </w:pP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>З А К Л У Ч О К</w:t>
      </w:r>
    </w:p>
    <w:p w:rsidR="00F96B83" w:rsidRPr="00F96B83" w:rsidRDefault="00F96B83" w:rsidP="00F96B8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mk-MK"/>
        </w:rPr>
      </w:pP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>ЗА УСНА ЈАВНА ПРОДАЖБА</w:t>
      </w:r>
    </w:p>
    <w:p w:rsidR="00F96B83" w:rsidRPr="00F96B83" w:rsidRDefault="00F96B83" w:rsidP="00F96B8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val="mk-MK"/>
        </w:rPr>
      </w:pP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F96B83">
        <w:rPr>
          <w:rFonts w:ascii="Arial" w:eastAsia="Calibri" w:hAnsi="Arial" w:cs="Arial"/>
          <w:b/>
          <w:bCs/>
          <w:sz w:val="20"/>
          <w:szCs w:val="20"/>
          <w:lang w:val="mk-MK"/>
        </w:rPr>
        <w:t>Законот за извршување</w:t>
      </w: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>)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СЕ ОПРЕДЕЛУВА   прва продажба со усно  јавно наддавање на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>недвижниот имот  и тоа: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mk-MK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>1.Недвижен имот опишан во Имотен лист бр.1373  КО МАВРОВО со следните ознаки</w:t>
      </w: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>: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 xml:space="preserve">   ЛИСТ Б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викано место/улица СЕЛО, катастарска култура гз гиз ,површина 673м2,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викано место/улица СЕЛО, катастарска култура гз зпз 1 ,површина 55м2, и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>2.Недвижен имот опишан во Имотен лист бр.2392  КО МАВРОВО со следните ознаки: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>ЛИСТ В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адреса (улица и куќен број на зграда) СЕЛО , бр.на зграда/друг објект 1, намена на зграда превземена при конверзија на податоци од стариот ел. систем А4-3, влез 1, кат К1, број 1, намена на посебен/заеднички дел од зграда П, внатрешна површина 5м2,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адреса (улица и куќен број на зграда) СЕЛО, бр.на зграда/друг објект 1, намена на зграда превземена при конверзија на податоци од стариот ел. систем А4-3, влез 1, кат К1, број 1, намена на посебен/заеднички дел од зграда СТ, внатрешна површина 36м2,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адреса (улица и куќен број на зграда) СЕЛО,  бр.на зграда/друг објект 1, намена на зграда превземена при конверзија на податоци од стариот ел. систем А4-3, влез 1, кат К2, број 1, намена на посебен/заеднички дел од зграда ПП, внатрешна површина  5м2,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lastRenderedPageBreak/>
        <w:t>КП.бр.1331, дел 1, адреса (улица и куќен број на зграда) СЕЛО, бр.на зграда/друг објект 1, намена на зграда превземена при конверзија на податоци од стариот ел. систем А4-3, влез 1, кат К2, број 1, намена на посебен/заеднички дел од зграда СТ, внатрешна површина  36м2,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адреса (улица и куќен број на зграда)  СЕЛО , бр.на зграда/друг објект 1, намена на зграда превземена при конверзија на податоци од стариот ел. систем А4-3, влез 1, кат ПР, број 1, намена на посебен/заеднички дел од зграда СТ, внатрешна површина  31м2,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F96B83" w:rsidRPr="00F96B83" w:rsidRDefault="00F96B83" w:rsidP="00F96B8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96B83">
        <w:rPr>
          <w:rFonts w:ascii="Arial" w:eastAsia="Calibri" w:hAnsi="Arial" w:cs="Arial"/>
          <w:sz w:val="20"/>
          <w:szCs w:val="20"/>
          <w:lang w:val="ru-RU"/>
        </w:rPr>
        <w:t>КП.бр.1331, дел 1, адреса (улица и куќен број на зграда)  СЕЛО , бр.на зграда/друг објект 1, намена на зграда превземена при конверзија на податоци од стариот ел. систем А4-3, влез 1, кат ПР, број 1, намена на посебен/заеднички дел од зграда Г , внатрешна површина  10м2,</w:t>
      </w: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F96B8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96B83"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>сопственост на  заложниот должник  Киро Андреев од Скопје.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Продажбата ќе се одржи на ден </w:t>
      </w:r>
      <w:r w:rsidRPr="00F96B83">
        <w:rPr>
          <w:rFonts w:ascii="Arial" w:eastAsia="Times New Roman" w:hAnsi="Arial" w:cs="Arial"/>
          <w:sz w:val="20"/>
          <w:szCs w:val="20"/>
        </w:rPr>
        <w:t xml:space="preserve">30.05.2023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година во </w:t>
      </w:r>
      <w:r w:rsidRPr="00F96B83">
        <w:rPr>
          <w:rFonts w:ascii="Arial" w:eastAsia="Times New Roman" w:hAnsi="Arial" w:cs="Arial"/>
          <w:sz w:val="20"/>
          <w:szCs w:val="20"/>
        </w:rPr>
        <w:t xml:space="preserve">11.00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часот  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во просториите на 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Извршител Александар Кузмановски </w:t>
      </w:r>
      <w:r w:rsidRPr="00F96B83">
        <w:rPr>
          <w:rFonts w:ascii="Arial" w:eastAsia="Calibri" w:hAnsi="Arial" w:cs="Arial"/>
          <w:sz w:val="20"/>
          <w:szCs w:val="20"/>
        </w:rPr>
        <w:t xml:space="preserve">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во Гостивар 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 xml:space="preserve">на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>ул.Браќа Ѓиноски бр.20-1/5/2</w:t>
      </w:r>
      <w:r w:rsidRPr="00F96B83">
        <w:rPr>
          <w:rFonts w:ascii="Arial" w:eastAsia="Calibri" w:hAnsi="Arial" w:cs="Arial"/>
          <w:sz w:val="20"/>
          <w:szCs w:val="20"/>
          <w:lang w:val="ru-RU"/>
        </w:rPr>
        <w:t>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Почетната вредност на недвижниот имот, утврдена со Заклучок за утврдување на вредност на недвижност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И.бр.322/2023 од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05.05</w:t>
      </w:r>
      <w:r w:rsidRPr="00F96B83">
        <w:rPr>
          <w:rFonts w:ascii="Arial" w:eastAsia="Times New Roman" w:hAnsi="Arial" w:cs="Arial"/>
          <w:sz w:val="20"/>
          <w:szCs w:val="20"/>
        </w:rPr>
        <w:t>.2023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 година  </w:t>
      </w:r>
      <w:r w:rsidRPr="00F96B83">
        <w:rPr>
          <w:rFonts w:ascii="Arial" w:eastAsia="Times New Roman" w:hAnsi="Arial" w:cs="Arial"/>
          <w:b/>
          <w:sz w:val="20"/>
          <w:szCs w:val="20"/>
          <w:lang w:val="mk-MK"/>
        </w:rPr>
        <w:t xml:space="preserve">изнесува </w:t>
      </w:r>
      <w:r w:rsidRPr="00F96B83">
        <w:rPr>
          <w:rFonts w:ascii="Arial" w:eastAsia="Calibri" w:hAnsi="Arial" w:cs="Arial"/>
          <w:b/>
          <w:sz w:val="20"/>
          <w:szCs w:val="20"/>
          <w:lang w:val="mk-MK"/>
        </w:rPr>
        <w:t>2.406.467,00 денари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под која недвижниот имот не може да се продаде на првото јавно наддавање.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>Недвижноста е оптоварена со следните товари и службености :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  воспоставена хипотека  во корист на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ТТК Банка АД – Скопје 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со Договор за залог </w:t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ОДУ.бр.600/2018 од 22.10.2018 година на Нотар Филип Трифуновски Гостивар,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Налог за извршување врз недвижност  И.бр.322/2023 од 10.03.2023 година на Извршител Александар Кузмановски..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96B83">
        <w:rPr>
          <w:rFonts w:ascii="Arial" w:eastAsia="Times New Roman" w:hAnsi="Arial" w:cs="Arial"/>
          <w:color w:val="00B050"/>
          <w:sz w:val="20"/>
          <w:szCs w:val="20"/>
          <w:lang w:val="mk-MK"/>
        </w:rPr>
        <w:t xml:space="preserve">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која се води кај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информирање: дневниот весник </w:t>
      </w:r>
      <w:r w:rsidRPr="00F96B83"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 w:rsidRPr="00F96B83">
        <w:rPr>
          <w:rFonts w:ascii="Arial" w:eastAsia="Times New Roman" w:hAnsi="Arial" w:cs="Arial"/>
          <w:sz w:val="20"/>
          <w:szCs w:val="20"/>
          <w:lang w:val="mk-MK"/>
        </w:rPr>
        <w:t>.</w:t>
      </w:r>
    </w:p>
    <w:p w:rsidR="00F96B83" w:rsidRPr="00F96B83" w:rsidRDefault="00F96B83" w:rsidP="00F96B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F96B83">
        <w:rPr>
          <w:rFonts w:ascii="Arial" w:eastAsia="Times New Roman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96B83" w:rsidRPr="00F96B83" w:rsidRDefault="00F96B83" w:rsidP="00F96B83">
      <w:pPr>
        <w:spacing w:after="0" w:line="240" w:lineRule="auto"/>
        <w:ind w:firstLine="720"/>
        <w:rPr>
          <w:rFonts w:ascii="Arial" w:eastAsia="Calibri" w:hAnsi="Arial" w:cs="Arial"/>
          <w:lang w:val="mk-MK"/>
        </w:rPr>
      </w:pP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          </w:t>
      </w:r>
      <w:r w:rsidRPr="00F96B83">
        <w:rPr>
          <w:rFonts w:ascii="Arial" w:eastAsia="Calibri" w:hAnsi="Arial" w:cs="Arial"/>
          <w:lang w:val="mk-MK"/>
        </w:rPr>
        <w:t xml:space="preserve">                  </w:t>
      </w:r>
      <w:r>
        <w:rPr>
          <w:rFonts w:ascii="Arial" w:eastAsia="Calibri" w:hAnsi="Arial" w:cs="Arial"/>
        </w:rPr>
        <w:t xml:space="preserve"> </w:t>
      </w:r>
      <w:r w:rsidRPr="00F96B83">
        <w:rPr>
          <w:rFonts w:ascii="Arial" w:eastAsia="Calibri" w:hAnsi="Arial" w:cs="Arial"/>
          <w:lang w:val="mk-MK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96B83" w:rsidRPr="00F96B83" w:rsidTr="00F96B83">
        <w:trPr>
          <w:trHeight w:val="851"/>
        </w:trPr>
        <w:tc>
          <w:tcPr>
            <w:tcW w:w="4297" w:type="dxa"/>
            <w:hideMark/>
          </w:tcPr>
          <w:p w:rsidR="00F96B83" w:rsidRPr="00F96B83" w:rsidRDefault="00F96B83" w:rsidP="00F96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 w:eastAsia="mk-MK"/>
              </w:rPr>
            </w:pPr>
            <w:bookmarkStart w:id="28" w:name="OIzvIme"/>
            <w:bookmarkEnd w:id="28"/>
            <w:r w:rsidRPr="00F96B83">
              <w:rPr>
                <w:rFonts w:ascii="Arial" w:eastAsia="Times New Roman" w:hAnsi="Arial" w:cs="Arial"/>
                <w:lang w:val="mk-MK" w:eastAsia="mk-MK"/>
              </w:rPr>
              <w:t>Александар Кузмановски</w:t>
            </w:r>
          </w:p>
        </w:tc>
      </w:tr>
    </w:tbl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val="mk-MK"/>
        </w:rPr>
      </w:pPr>
      <w:r w:rsidRPr="00F96B83">
        <w:rPr>
          <w:rFonts w:ascii="Arial" w:eastAsia="Calibri" w:hAnsi="Arial" w:cs="Arial"/>
        </w:rPr>
        <w:br w:type="textWrapping" w:clear="all"/>
      </w:r>
      <w:r w:rsidRPr="00F96B83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</w:t>
      </w:r>
      <w:r w:rsidR="00C427AC">
        <w:rPr>
          <w:rFonts w:ascii="Calibri" w:eastAsia="Calibri" w:hAnsi="Calibri" w:cs="Times New Roman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96B83" w:rsidRPr="00F96B83" w:rsidRDefault="00F96B83" w:rsidP="00F96B83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  <w:lang w:val="mk-MK"/>
        </w:rPr>
      </w:pPr>
      <w:r w:rsidRPr="00F96B83">
        <w:rPr>
          <w:rFonts w:ascii="Arial" w:eastAsia="Calibri" w:hAnsi="Arial" w:cs="Arial"/>
          <w:b/>
          <w:sz w:val="16"/>
          <w:szCs w:val="16"/>
          <w:lang w:val="mk-MK"/>
        </w:rPr>
        <w:t>Правна поука:</w:t>
      </w:r>
      <w:r w:rsidRPr="00F96B83">
        <w:rPr>
          <w:rFonts w:ascii="Arial" w:eastAsia="Calibri" w:hAnsi="Arial" w:cs="Arial"/>
          <w:sz w:val="16"/>
          <w:szCs w:val="16"/>
          <w:lang w:val="mk-MK"/>
        </w:rPr>
        <w:t xml:space="preserve"> Против овој заклучок може да се поднесе приговор до </w:t>
      </w:r>
      <w:bookmarkStart w:id="29" w:name="OSudPouka"/>
      <w:bookmarkEnd w:id="29"/>
      <w:r w:rsidRPr="00F96B83">
        <w:rPr>
          <w:rFonts w:ascii="Arial" w:eastAsia="Calibri" w:hAnsi="Arial" w:cs="Arial"/>
          <w:sz w:val="16"/>
          <w:szCs w:val="16"/>
          <w:lang w:val="mk-MK"/>
        </w:rPr>
        <w:t>надлежниот Основен суд согласно одредбите на член 86 од Законот за извршување.</w:t>
      </w:r>
      <w:r w:rsidRPr="00F96B83">
        <w:rPr>
          <w:rFonts w:ascii="Arial" w:eastAsia="Calibri" w:hAnsi="Arial" w:cs="Arial"/>
          <w:b/>
          <w:bCs/>
          <w:sz w:val="16"/>
          <w:szCs w:val="16"/>
          <w:lang w:val="mk-MK"/>
        </w:rPr>
        <w:t xml:space="preserve">                                    </w:t>
      </w:r>
      <w:r w:rsidRPr="00F96B83">
        <w:rPr>
          <w:rFonts w:ascii="Arial" w:eastAsia="Calibri" w:hAnsi="Arial" w:cs="Arial"/>
          <w:b/>
          <w:bCs/>
          <w:color w:val="000080"/>
          <w:sz w:val="16"/>
          <w:szCs w:val="16"/>
          <w:lang w:val="mk-MK"/>
        </w:rPr>
        <w:t xml:space="preserve">                                                 </w:t>
      </w:r>
    </w:p>
    <w:p w:rsidR="00F96B83" w:rsidRPr="00F96B83" w:rsidRDefault="00F96B83" w:rsidP="00F96B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mk-MK"/>
        </w:rPr>
      </w:pPr>
    </w:p>
    <w:p w:rsidR="002169A7" w:rsidRDefault="002169A7"/>
    <w:sectPr w:rsidR="00216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6"/>
    <w:rsid w:val="002169A7"/>
    <w:rsid w:val="004339E6"/>
    <w:rsid w:val="008771CF"/>
    <w:rsid w:val="00C427AC"/>
    <w:rsid w:val="00E907FE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55C0-DA34-4D9E-925E-39B7B5B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5</cp:revision>
  <dcterms:created xsi:type="dcterms:W3CDTF">2023-05-10T06:18:00Z</dcterms:created>
  <dcterms:modified xsi:type="dcterms:W3CDTF">2023-05-10T08:02:00Z</dcterms:modified>
</cp:coreProperties>
</file>