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F5D6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F5D6C">
              <w:rPr>
                <w:rFonts w:ascii="Arial" w:eastAsia="Times New Roman" w:hAnsi="Arial" w:cs="Arial"/>
                <w:b/>
                <w:lang w:val="en-US"/>
              </w:rPr>
              <w:t>450/2020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F5D6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F5D6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F5D6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Default="00BF5D6C" w:rsidP="00BF5D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Стопанска Банка АД Скопје од </w:t>
      </w:r>
      <w:bookmarkStart w:id="9" w:name="DovGrad1"/>
      <w:bookmarkEnd w:id="9"/>
      <w:r>
        <w:rPr>
          <w:rFonts w:ascii="Arial" w:hAnsi="Arial" w:cs="Arial"/>
          <w:b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</w:t>
      </w:r>
      <w:bookmarkStart w:id="11" w:name="adresa1"/>
      <w:bookmarkEnd w:id="11"/>
      <w:r>
        <w:rPr>
          <w:rFonts w:ascii="Arial" w:hAnsi="Arial" w:cs="Arial"/>
        </w:rPr>
        <w:t>ул.„11-ти Октомври“ бр.7 преку полномошник Адвокат Катица Ничевска од Гевгелија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>засновано на извршната исправа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НОТАРСКИ АКТ-ДОГОВОР ЗА ЗАЛОГ(ХИПОТЕКА) со својство на извршна исправа </w:t>
      </w:r>
      <w:bookmarkStart w:id="16" w:name="IzvIsprava"/>
      <w:bookmarkEnd w:id="16"/>
      <w:r>
        <w:rPr>
          <w:rFonts w:ascii="Arial" w:hAnsi="Arial" w:cs="Arial"/>
        </w:rPr>
        <w:t xml:space="preserve">ОДУ.бр.426/2014 од 07.08.2014 година на Нотар Ѓорѓи Николов од Гевгелија како и РЕШЕНИЕ ВПП2-19/22 од 08.11.2022 година на Основен суд Гевгелија, против </w:t>
      </w:r>
      <w:bookmarkStart w:id="17" w:name="Dolznik1"/>
      <w:bookmarkEnd w:id="17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ДПТУ БИОМЕНТ Антонио ДООЕЛ Богданци</w:t>
      </w:r>
      <w:r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 xml:space="preserve">Богданци со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 xml:space="preserve">ул.„Маршал Тито„ бб, </w:t>
      </w:r>
      <w:bookmarkStart w:id="21" w:name="Dolznik2"/>
      <w:bookmarkEnd w:id="21"/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ДИСУ ГЕМЕКС БЕТ ДООЕЛ Богданци</w:t>
      </w:r>
      <w:r>
        <w:rPr>
          <w:rFonts w:ascii="Arial" w:hAnsi="Arial" w:cs="Arial"/>
        </w:rPr>
        <w:t xml:space="preserve"> од Богданци со седиште на ул.Маршал Тито ББ, </w:t>
      </w:r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Антонио Трајков од Богданци</w:t>
      </w:r>
      <w:r>
        <w:rPr>
          <w:rFonts w:ascii="Arial" w:hAnsi="Arial" w:cs="Arial"/>
        </w:rPr>
        <w:t xml:space="preserve"> со живеалиште на ул.Страшо Пинџур бр.3,и </w:t>
      </w:r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Јованка Трајкова од Богданци </w:t>
      </w:r>
      <w:r>
        <w:rPr>
          <w:rFonts w:ascii="Arial" w:hAnsi="Arial" w:cs="Arial"/>
        </w:rPr>
        <w:t>со живеалиште на Страшо Пинџур бр.3, 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2" w:name="VredPredmet"/>
      <w:bookmarkEnd w:id="22"/>
      <w:r>
        <w:rPr>
          <w:rFonts w:ascii="Arial" w:hAnsi="Arial" w:cs="Arial"/>
        </w:rPr>
        <w:t xml:space="preserve"> во вредност 92.958.335,00 денари на ден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24.02.2023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BF5D6C" w:rsidRPr="00BF5D6C" w:rsidRDefault="00BF5D6C" w:rsidP="00BF5D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5D6C" w:rsidRDefault="00226087" w:rsidP="00BF5D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  <w:r w:rsidRPr="00823825">
        <w:rPr>
          <w:rFonts w:ascii="Arial" w:hAnsi="Arial" w:cs="Arial"/>
        </w:rPr>
        <w:t xml:space="preserve"> </w:t>
      </w:r>
      <w:r w:rsidR="00BF5D6C">
        <w:rPr>
          <w:rFonts w:ascii="Arial" w:eastAsia="Times New Roman" w:hAnsi="Arial" w:cs="Arial"/>
          <w:b/>
        </w:rPr>
        <w:t>СЕ ОПРЕДЕЛУВА</w:t>
      </w:r>
      <w:r w:rsidR="00BF5D6C">
        <w:rPr>
          <w:rFonts w:ascii="Arial" w:eastAsia="Times New Roman" w:hAnsi="Arial" w:cs="Arial"/>
        </w:rPr>
        <w:t xml:space="preserve"> </w:t>
      </w:r>
      <w:r w:rsidR="00BF5D6C">
        <w:rPr>
          <w:rFonts w:ascii="Arial" w:eastAsia="Times New Roman" w:hAnsi="Arial" w:cs="Arial"/>
          <w:b/>
          <w:u w:val="single"/>
        </w:rPr>
        <w:t>ПРВА</w:t>
      </w:r>
      <w:r w:rsidR="00BF5D6C">
        <w:rPr>
          <w:rFonts w:ascii="Arial" w:eastAsia="Times New Roman" w:hAnsi="Arial" w:cs="Arial"/>
          <w:u w:val="single"/>
        </w:rPr>
        <w:t xml:space="preserve"> </w:t>
      </w:r>
      <w:r w:rsidR="00BF5D6C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BF5D6C" w:rsidRPr="00BF5D6C" w:rsidRDefault="00BF5D6C" w:rsidP="00BF5D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  <w:u w:val="single"/>
        </w:rPr>
        <w:t>ИМОТЕН ЛИСТ број</w:t>
      </w:r>
      <w:r>
        <w:rPr>
          <w:rFonts w:ascii="Arial" w:hAnsi="Arial" w:cs="Arial"/>
          <w:b/>
          <w:u w:val="single"/>
          <w:lang w:val="en-US"/>
        </w:rPr>
        <w:t>. 101145</w:t>
      </w:r>
      <w:r>
        <w:rPr>
          <w:rFonts w:ascii="Arial" w:hAnsi="Arial" w:cs="Arial"/>
          <w:b/>
          <w:u w:val="single"/>
        </w:rPr>
        <w:t xml:space="preserve"> за КО БОГДАНЦИ</w:t>
      </w:r>
      <w:r>
        <w:rPr>
          <w:rFonts w:ascii="Arial" w:hAnsi="Arial" w:cs="Arial"/>
        </w:rPr>
        <w:t xml:space="preserve"> при Агенција за катастар на недвижност – Одделение за катастар на недвижност Гевгелија со следните ознаки: 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  <w:lang w:val="en-US"/>
        </w:rPr>
      </w:pP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1, кат ПР, Број -, Материјал на градба/година на градба 0/0, Намена на посебен/заеднички дел од П, Внатрешна површина од </w:t>
      </w:r>
      <w:r>
        <w:rPr>
          <w:rFonts w:ascii="Arial" w:hAnsi="Arial" w:cs="Arial"/>
          <w:b/>
        </w:rPr>
        <w:t>17м²</w:t>
      </w:r>
      <w:r>
        <w:rPr>
          <w:rFonts w:ascii="Arial" w:hAnsi="Arial" w:cs="Arial"/>
        </w:rPr>
        <w:t>,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2, кат ПР, Број -, Материјал на градба/година на градба 0/0, Намена на посебен/заеднички дел од ДП, Внатрешна површина од </w:t>
      </w:r>
      <w:r>
        <w:rPr>
          <w:rFonts w:ascii="Arial" w:hAnsi="Arial" w:cs="Arial"/>
          <w:b/>
        </w:rPr>
        <w:t>19м²</w:t>
      </w:r>
      <w:r>
        <w:rPr>
          <w:rFonts w:ascii="Arial" w:hAnsi="Arial" w:cs="Arial"/>
        </w:rPr>
        <w:t>,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ПР, Број -, Материјал на градба/година на градба 0/0, Намена на посебен/заеднички дел од </w:t>
      </w:r>
      <w:r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 xml:space="preserve">, Внатрешна површина од </w:t>
      </w:r>
      <w:r>
        <w:rPr>
          <w:rFonts w:ascii="Arial" w:hAnsi="Arial" w:cs="Arial"/>
          <w:b/>
        </w:rPr>
        <w:t>18м²</w:t>
      </w:r>
      <w:r>
        <w:rPr>
          <w:rFonts w:ascii="Arial" w:hAnsi="Arial" w:cs="Arial"/>
        </w:rPr>
        <w:t>,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К1, Број -, Материјал на градба/година на градба 0/0, Намена на посебен/заеднички дел од ХС, Внатрешна површина од </w:t>
      </w:r>
      <w:r>
        <w:rPr>
          <w:rFonts w:ascii="Arial" w:hAnsi="Arial" w:cs="Arial"/>
          <w:b/>
        </w:rPr>
        <w:t>18м²</w:t>
      </w:r>
      <w:r>
        <w:rPr>
          <w:rFonts w:ascii="Arial" w:hAnsi="Arial" w:cs="Arial"/>
        </w:rPr>
        <w:t>,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К2, Број -, Материјал на градба/година на градба 0/0, Намена на посебен/заеднички дел од ХС, Внатрешна површина од </w:t>
      </w:r>
      <w:r>
        <w:rPr>
          <w:rFonts w:ascii="Arial" w:hAnsi="Arial" w:cs="Arial"/>
          <w:b/>
        </w:rPr>
        <w:t>18м²</w:t>
      </w:r>
      <w:r>
        <w:rPr>
          <w:rFonts w:ascii="Arial" w:hAnsi="Arial" w:cs="Arial"/>
        </w:rPr>
        <w:t>,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-, Материјал на градба/година на градба 0/0, Намена на посебен/заеднички дел од ХС, Внатрешна површина од </w:t>
      </w:r>
      <w:r>
        <w:rPr>
          <w:rFonts w:ascii="Arial" w:hAnsi="Arial" w:cs="Arial"/>
          <w:b/>
        </w:rPr>
        <w:t>40м²</w:t>
      </w:r>
      <w:r>
        <w:rPr>
          <w:rFonts w:ascii="Arial" w:hAnsi="Arial" w:cs="Arial"/>
        </w:rPr>
        <w:t>,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-, Материјал на градба/година на градба 0/0, Намена на посебен/заеднички дел од ПЕ, Внатрешна површина од </w:t>
      </w:r>
      <w:r>
        <w:rPr>
          <w:rFonts w:ascii="Arial" w:hAnsi="Arial" w:cs="Arial"/>
          <w:b/>
        </w:rPr>
        <w:t>13м²</w:t>
      </w:r>
      <w:r>
        <w:rPr>
          <w:rFonts w:ascii="Arial" w:hAnsi="Arial" w:cs="Arial"/>
        </w:rPr>
        <w:t>,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2, Материјал на градба/година на градба 0/0, Намена на посебен/заеднички дел од СТ, Внатрешна површина од </w:t>
      </w:r>
      <w:r>
        <w:rPr>
          <w:rFonts w:ascii="Arial" w:hAnsi="Arial" w:cs="Arial"/>
          <w:b/>
        </w:rPr>
        <w:t>13м²</w:t>
      </w:r>
      <w:r>
        <w:rPr>
          <w:rFonts w:ascii="Arial" w:hAnsi="Arial" w:cs="Arial"/>
        </w:rPr>
        <w:t>,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1, Материјал на градба/година на градба 0/0, Намена на посебен/заеднички дел од СТ, Внатрешна површина од </w:t>
      </w:r>
      <w:r>
        <w:rPr>
          <w:rFonts w:ascii="Arial" w:hAnsi="Arial" w:cs="Arial"/>
          <w:b/>
        </w:rPr>
        <w:t>13м²</w:t>
      </w:r>
      <w:r>
        <w:rPr>
          <w:rFonts w:ascii="Arial" w:hAnsi="Arial" w:cs="Arial"/>
        </w:rPr>
        <w:t>,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3, Материјал на градба/година на градба 0/0, Намена на посебен/заеднички дел од СТ, Внатрешна површина од </w:t>
      </w:r>
      <w:r>
        <w:rPr>
          <w:rFonts w:ascii="Arial" w:hAnsi="Arial" w:cs="Arial"/>
          <w:b/>
        </w:rPr>
        <w:t>13м²</w:t>
      </w:r>
      <w:r>
        <w:rPr>
          <w:rFonts w:ascii="Arial" w:hAnsi="Arial" w:cs="Arial"/>
        </w:rPr>
        <w:t>,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4, Материјал на градба/година на градба 0/0, Намена на посебен/заеднички дел од СТ, Внатрешна површина од </w:t>
      </w:r>
      <w:r>
        <w:rPr>
          <w:rFonts w:ascii="Arial" w:hAnsi="Arial" w:cs="Arial"/>
          <w:b/>
        </w:rPr>
        <w:t>13м²</w:t>
      </w:r>
      <w:r>
        <w:rPr>
          <w:rFonts w:ascii="Arial" w:hAnsi="Arial" w:cs="Arial"/>
        </w:rPr>
        <w:t>,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5, Материјал на градба/година на градба 0/0, Намена на посебен/заеднички дел од СТ, Внатрешна површина од </w:t>
      </w:r>
      <w:r>
        <w:rPr>
          <w:rFonts w:ascii="Arial" w:hAnsi="Arial" w:cs="Arial"/>
          <w:b/>
        </w:rPr>
        <w:t>78м²</w:t>
      </w:r>
      <w:r>
        <w:rPr>
          <w:rFonts w:ascii="Arial" w:hAnsi="Arial" w:cs="Arial"/>
        </w:rPr>
        <w:t>,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5, Материјал на градба/година на градба 0/0, Намена на посебен/заеднички дел од ПП, Внатрешна површина од </w:t>
      </w:r>
      <w:r>
        <w:rPr>
          <w:rFonts w:ascii="Arial" w:hAnsi="Arial" w:cs="Arial"/>
          <w:b/>
        </w:rPr>
        <w:t>7м²</w:t>
      </w:r>
      <w:r>
        <w:rPr>
          <w:rFonts w:ascii="Arial" w:hAnsi="Arial" w:cs="Arial"/>
        </w:rPr>
        <w:t>,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6, Материјал на градба/година на градба 0/0, Намена на посебен/заеднички дел од СТ, Внатрешна површина од </w:t>
      </w:r>
      <w:r>
        <w:rPr>
          <w:rFonts w:ascii="Arial" w:hAnsi="Arial" w:cs="Arial"/>
          <w:b/>
        </w:rPr>
        <w:t>14м²</w:t>
      </w:r>
      <w:r>
        <w:rPr>
          <w:rFonts w:ascii="Arial" w:hAnsi="Arial" w:cs="Arial"/>
        </w:rPr>
        <w:t>,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7, Материјал на градба/година на градба 0/0, Намена на посебен/заеднички дел од СТ, Внатрешна површина од </w:t>
      </w:r>
      <w:r>
        <w:rPr>
          <w:rFonts w:ascii="Arial" w:hAnsi="Arial" w:cs="Arial"/>
          <w:b/>
        </w:rPr>
        <w:t>14м²</w:t>
      </w:r>
      <w:r>
        <w:rPr>
          <w:rFonts w:ascii="Arial" w:hAnsi="Arial" w:cs="Arial"/>
        </w:rPr>
        <w:t>,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</w:rPr>
        <w:t xml:space="preserve">, Материјал на градба/година на градба 0/0, Намена на посебен/заеднички дел од СТ, Внатрешна површина од </w:t>
      </w:r>
      <w:r>
        <w:rPr>
          <w:rFonts w:ascii="Arial" w:hAnsi="Arial" w:cs="Arial"/>
          <w:b/>
        </w:rPr>
        <w:t>14м²</w:t>
      </w:r>
      <w:r>
        <w:rPr>
          <w:rFonts w:ascii="Arial" w:hAnsi="Arial" w:cs="Arial"/>
        </w:rPr>
        <w:t>,</w:t>
      </w:r>
    </w:p>
    <w:p w:rsidR="002F390E" w:rsidRDefault="00BF5D6C" w:rsidP="00BF5D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Б3-4, влез 3, кат МА, Број 9, Материјал на градба/година на градба 0/0, Намена на посебен/заеднички дел од СТ, Внатрешна површина од </w:t>
      </w:r>
      <w:r>
        <w:rPr>
          <w:rFonts w:ascii="Arial" w:hAnsi="Arial" w:cs="Arial"/>
          <w:b/>
        </w:rPr>
        <w:t>14м²</w:t>
      </w:r>
      <w:r>
        <w:rPr>
          <w:rFonts w:ascii="Arial" w:hAnsi="Arial" w:cs="Arial"/>
        </w:rPr>
        <w:t xml:space="preserve">, </w:t>
      </w:r>
    </w:p>
    <w:p w:rsidR="00BF5D6C" w:rsidRPr="00BF5D6C" w:rsidRDefault="00BF5D6C" w:rsidP="00BF5D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</w:rPr>
        <w:t>сопственост</w:t>
      </w:r>
      <w:r>
        <w:rPr>
          <w:rFonts w:ascii="Arial" w:hAnsi="Arial" w:cs="Arial"/>
        </w:rPr>
        <w:t xml:space="preserve"> на заложниот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должник </w:t>
      </w:r>
      <w:r w:rsidRPr="00BF5D6C">
        <w:rPr>
          <w:rFonts w:ascii="Arial" w:hAnsi="Arial" w:cs="Arial"/>
          <w:b/>
        </w:rPr>
        <w:t>ДИСУ ГЕМЕКС БЕТ ДООЕЛ Богданци</w:t>
      </w:r>
      <w:r w:rsidRPr="00BF5D6C">
        <w:rPr>
          <w:rFonts w:ascii="Arial" w:hAnsi="Arial" w:cs="Arial"/>
          <w:b/>
          <w:lang w:val="en-US"/>
        </w:rPr>
        <w:t>.</w:t>
      </w:r>
    </w:p>
    <w:p w:rsidR="00BF5D6C" w:rsidRDefault="00BF5D6C" w:rsidP="00BF5D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</w:t>
      </w:r>
      <w:r w:rsidR="00D874B0" w:rsidRPr="00D874B0">
        <w:rPr>
          <w:rFonts w:ascii="Arial" w:hAnsi="Arial" w:cs="Arial"/>
          <w:bCs/>
        </w:rPr>
        <w:t>изнесува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en-US"/>
        </w:rPr>
        <w:t>14.313.818</w:t>
      </w:r>
      <w:r>
        <w:rPr>
          <w:rFonts w:ascii="Arial" w:hAnsi="Arial" w:cs="Arial"/>
          <w:b/>
        </w:rPr>
        <w:t>,00 денари</w:t>
      </w:r>
      <w:r w:rsidR="008733E9">
        <w:rPr>
          <w:rFonts w:ascii="Arial" w:hAnsi="Arial" w:cs="Arial"/>
        </w:rPr>
        <w:t>.</w:t>
      </w:r>
    </w:p>
    <w:p w:rsidR="008733E9" w:rsidRPr="00BF5D6C" w:rsidRDefault="008733E9" w:rsidP="00BF5D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  <w:u w:val="single"/>
        </w:rPr>
        <w:t>ИМОТЕН ЛИСТ број</w:t>
      </w:r>
      <w:r>
        <w:rPr>
          <w:rFonts w:ascii="Arial" w:hAnsi="Arial" w:cs="Arial"/>
          <w:b/>
          <w:u w:val="single"/>
          <w:lang w:val="en-US"/>
        </w:rPr>
        <w:t xml:space="preserve">. </w:t>
      </w:r>
      <w:r>
        <w:rPr>
          <w:rFonts w:ascii="Arial" w:hAnsi="Arial" w:cs="Arial"/>
          <w:b/>
          <w:u w:val="single"/>
        </w:rPr>
        <w:t>2329 за КО БОГДАНЦИ</w:t>
      </w:r>
      <w:r>
        <w:rPr>
          <w:rFonts w:ascii="Arial" w:hAnsi="Arial" w:cs="Arial"/>
        </w:rPr>
        <w:t xml:space="preserve"> при Агенција за катастар на недвижност – Одделение за катастар на недвижност Гевгелија со следните ознаки: </w:t>
      </w:r>
    </w:p>
    <w:p w:rsidR="00BF5D6C" w:rsidRDefault="00BF5D6C" w:rsidP="00BF5D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 xml:space="preserve">, дел 0, Викано место/улица, М.ТИТО, Број на зграда и друг објект 0, Катастарска култура ГЗ, ГИЗ, Класа 0, во површина од </w:t>
      </w:r>
      <w:r>
        <w:rPr>
          <w:rFonts w:ascii="Arial" w:hAnsi="Arial" w:cs="Arial"/>
          <w:b/>
        </w:rPr>
        <w:t>63м²</w:t>
      </w:r>
      <w:r>
        <w:rPr>
          <w:rFonts w:ascii="Arial" w:hAnsi="Arial" w:cs="Arial"/>
        </w:rPr>
        <w:t>,</w:t>
      </w:r>
    </w:p>
    <w:p w:rsidR="002F390E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Викано место/улица, М.ТИТО, Број на зграда и друг објект 1, Катастарска култура ГЗ, ЗПЗ, во површина од </w:t>
      </w:r>
      <w:r>
        <w:rPr>
          <w:rFonts w:ascii="Arial" w:hAnsi="Arial" w:cs="Arial"/>
          <w:b/>
        </w:rPr>
        <w:t>390м²</w:t>
      </w:r>
      <w:r>
        <w:rPr>
          <w:rFonts w:ascii="Arial" w:hAnsi="Arial" w:cs="Arial"/>
        </w:rPr>
        <w:t xml:space="preserve">, </w:t>
      </w:r>
    </w:p>
    <w:p w:rsidR="00BF5D6C" w:rsidRDefault="00BF5D6C" w:rsidP="008733E9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</w:t>
      </w:r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Јованка Трајкова од Богданци</w:t>
      </w:r>
      <w:r w:rsidR="0093131E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</w:rPr>
        <w:t xml:space="preserve"> </w:t>
      </w:r>
    </w:p>
    <w:p w:rsidR="00BF5D6C" w:rsidRDefault="00BF5D6C" w:rsidP="00BF5D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</w:t>
      </w:r>
      <w:r w:rsidR="00D874B0" w:rsidRPr="00D874B0">
        <w:rPr>
          <w:rFonts w:ascii="Arial" w:hAnsi="Arial" w:cs="Arial"/>
          <w:bCs/>
        </w:rPr>
        <w:t>изнесува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en-US"/>
        </w:rPr>
        <w:t>77.729</w:t>
      </w:r>
      <w:r>
        <w:rPr>
          <w:rFonts w:ascii="Arial" w:hAnsi="Arial" w:cs="Arial"/>
          <w:b/>
        </w:rPr>
        <w:t>,00 денари</w:t>
      </w:r>
      <w:r w:rsidR="008733E9">
        <w:rPr>
          <w:rFonts w:ascii="Arial" w:hAnsi="Arial" w:cs="Arial"/>
        </w:rPr>
        <w:t>.</w:t>
      </w:r>
    </w:p>
    <w:p w:rsidR="008733E9" w:rsidRDefault="008733E9" w:rsidP="00BF5D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BF5D6C" w:rsidRDefault="00BF5D6C" w:rsidP="00BF5D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  <w:u w:val="single"/>
        </w:rPr>
        <w:t>ИМОТЕН ЛИСТ број</w:t>
      </w:r>
      <w:r>
        <w:rPr>
          <w:rFonts w:ascii="Arial" w:hAnsi="Arial" w:cs="Arial"/>
          <w:b/>
          <w:u w:val="single"/>
          <w:lang w:val="en-US"/>
        </w:rPr>
        <w:t>. 10612</w:t>
      </w:r>
      <w:r>
        <w:rPr>
          <w:rFonts w:ascii="Arial" w:hAnsi="Arial" w:cs="Arial"/>
          <w:b/>
          <w:u w:val="single"/>
        </w:rPr>
        <w:t xml:space="preserve"> за КО БОГДАНЦИ</w:t>
      </w:r>
      <w:r>
        <w:rPr>
          <w:rFonts w:ascii="Arial" w:hAnsi="Arial" w:cs="Arial"/>
        </w:rPr>
        <w:t xml:space="preserve"> при Агенција за катастар на недвижност – Одделение за катастар на недвижност Гевгелија со следните ознаки: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ЗГРАДИ ВО ОСТАНАТО СТОПАНСТВО, влез 1, кат ПР, Собност 0, Материјал на градба/година на градба 0/0, Внатрешна површина од </w:t>
      </w:r>
      <w:r>
        <w:rPr>
          <w:rFonts w:ascii="Arial" w:hAnsi="Arial" w:cs="Arial"/>
          <w:b/>
        </w:rPr>
        <w:t>244м²</w:t>
      </w:r>
      <w:r>
        <w:rPr>
          <w:rFonts w:ascii="Arial" w:hAnsi="Arial" w:cs="Arial"/>
        </w:rPr>
        <w:t>,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ЗГРАДИ ВО ОСТАНАТО СТОПАНСТВО, влез 2, кат ПР, Собност 0, Материјал на градба/година на градба 0/0, Внатрешна површина од </w:t>
      </w:r>
      <w:r>
        <w:rPr>
          <w:rFonts w:ascii="Arial" w:hAnsi="Arial" w:cs="Arial"/>
          <w:b/>
        </w:rPr>
        <w:t>38м²</w:t>
      </w:r>
      <w:r>
        <w:rPr>
          <w:rFonts w:ascii="Arial" w:hAnsi="Arial" w:cs="Arial"/>
        </w:rPr>
        <w:t>,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ЗГРАДИ ВО ОСТАНАТО СТОПАНСТВО, влез 3, кат 01, Собност 0, Материјал на градба/година на градба 0/0, Внатрешна површина од </w:t>
      </w:r>
      <w:r>
        <w:rPr>
          <w:rFonts w:ascii="Arial" w:hAnsi="Arial" w:cs="Arial"/>
          <w:b/>
        </w:rPr>
        <w:t>337м²</w:t>
      </w:r>
      <w:r>
        <w:rPr>
          <w:rFonts w:ascii="Arial" w:hAnsi="Arial" w:cs="Arial"/>
        </w:rPr>
        <w:t>,</w:t>
      </w: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-КП.бр.10640</w:t>
      </w:r>
      <w:r>
        <w:rPr>
          <w:rFonts w:ascii="Arial" w:hAnsi="Arial" w:cs="Arial"/>
        </w:rPr>
        <w:t>, дел 0,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Адреса (улица и куќен број на зграда) М.ТИТО, Број на зграда и друг објект 1, Намена на зграда и други објекти ЗГРАДИ ВО ОСТАНАТО СТОПАНСТВО, влез 3, кат 02, Собност 0, Материјал на градба/година на градба 0/0, Внатрешна површина од </w:t>
      </w:r>
      <w:r>
        <w:rPr>
          <w:rFonts w:ascii="Arial" w:hAnsi="Arial" w:cs="Arial"/>
          <w:b/>
        </w:rPr>
        <w:t>342м²</w:t>
      </w:r>
      <w:r>
        <w:rPr>
          <w:rFonts w:ascii="Arial" w:hAnsi="Arial" w:cs="Arial"/>
        </w:rPr>
        <w:t>,</w:t>
      </w:r>
    </w:p>
    <w:p w:rsidR="00BF5D6C" w:rsidRDefault="00BF5D6C" w:rsidP="008733E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</w:t>
      </w:r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ДИСУ ГЕМЕКС БЕТ ДООЕЛ Богданци</w:t>
      </w:r>
      <w:r w:rsidR="0093131E">
        <w:rPr>
          <w:rFonts w:ascii="Arial" w:hAnsi="Arial" w:cs="Arial"/>
          <w:b/>
          <w:lang w:val="en-US"/>
        </w:rPr>
        <w:t>.</w:t>
      </w:r>
      <w:bookmarkStart w:id="23" w:name="_GoBack"/>
      <w:bookmarkEnd w:id="23"/>
      <w:r>
        <w:rPr>
          <w:rFonts w:ascii="Arial" w:hAnsi="Arial" w:cs="Arial"/>
        </w:rPr>
        <w:t xml:space="preserve"> </w:t>
      </w:r>
    </w:p>
    <w:p w:rsidR="00BF5D6C" w:rsidRDefault="00BF5D6C" w:rsidP="00BF5D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Вредноста на предметната недвижност </w:t>
      </w:r>
      <w:r w:rsidR="00D874B0" w:rsidRPr="00D874B0">
        <w:rPr>
          <w:rFonts w:ascii="Arial" w:hAnsi="Arial" w:cs="Arial"/>
          <w:bCs/>
        </w:rPr>
        <w:t>изнесува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46.010.098,00 денари</w:t>
      </w:r>
      <w:r w:rsidR="008733E9">
        <w:rPr>
          <w:rFonts w:ascii="Arial" w:hAnsi="Arial" w:cs="Arial"/>
        </w:rPr>
        <w:t>.</w:t>
      </w:r>
    </w:p>
    <w:p w:rsidR="008733E9" w:rsidRDefault="008733E9" w:rsidP="008733E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BF5D6C" w:rsidRDefault="008733E9" w:rsidP="008733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Вкупната вредност на недвижностите</w:t>
      </w:r>
      <w:r w:rsidR="00BF5D6C">
        <w:rPr>
          <w:rFonts w:ascii="Arial" w:eastAsia="Times New Roman" w:hAnsi="Arial" w:cs="Arial"/>
        </w:rPr>
        <w:t xml:space="preserve">, утврдена со заклучок за утврдување на вредност на недвижност (врз основа на член 177 од Законот за извршување) со И.бр.450/2020 од 27.01.2023 година и од 02.02.2023 година на извршителот </w:t>
      </w:r>
      <w:r w:rsidR="00BF5D6C">
        <w:rPr>
          <w:rFonts w:ascii="Arial" w:eastAsia="Times New Roman" w:hAnsi="Arial" w:cs="Arial"/>
          <w:lang w:val="ru-RU"/>
        </w:rPr>
        <w:t>Васко Еленов од Кавадарци,</w:t>
      </w:r>
      <w:r w:rsidR="00BF5D6C">
        <w:rPr>
          <w:rFonts w:ascii="Arial" w:eastAsia="Times New Roman" w:hAnsi="Arial" w:cs="Arial"/>
        </w:rPr>
        <w:t xml:space="preserve"> </w:t>
      </w:r>
      <w:r w:rsidRPr="008733E9">
        <w:rPr>
          <w:rFonts w:ascii="Arial" w:eastAsia="Times New Roman" w:hAnsi="Arial" w:cs="Arial"/>
          <w:b/>
        </w:rPr>
        <w:t>СЕ УТВРДУВА</w:t>
      </w:r>
      <w:r>
        <w:rPr>
          <w:rFonts w:ascii="Arial" w:eastAsia="Times New Roman" w:hAnsi="Arial" w:cs="Arial"/>
        </w:rPr>
        <w:t xml:space="preserve"> на </w:t>
      </w:r>
      <w:r w:rsidR="00BF5D6C">
        <w:rPr>
          <w:rFonts w:ascii="Arial" w:eastAsia="Times New Roman" w:hAnsi="Arial" w:cs="Arial"/>
        </w:rPr>
        <w:t>изн</w:t>
      </w:r>
      <w:r>
        <w:rPr>
          <w:rFonts w:ascii="Arial" w:eastAsia="Times New Roman" w:hAnsi="Arial" w:cs="Arial"/>
        </w:rPr>
        <w:t>о</w:t>
      </w:r>
      <w:r w:rsidR="00BF5D6C">
        <w:rPr>
          <w:rFonts w:ascii="Arial" w:eastAsia="Times New Roman" w:hAnsi="Arial" w:cs="Arial"/>
        </w:rPr>
        <w:t>с</w:t>
      </w:r>
      <w:r>
        <w:rPr>
          <w:rFonts w:ascii="Arial" w:eastAsia="Times New Roman" w:hAnsi="Arial" w:cs="Arial"/>
        </w:rPr>
        <w:t xml:space="preserve"> од</w:t>
      </w:r>
      <w:r w:rsidR="00BF5D6C">
        <w:rPr>
          <w:rFonts w:ascii="Arial" w:eastAsia="Times New Roman" w:hAnsi="Arial" w:cs="Arial"/>
        </w:rPr>
        <w:t xml:space="preserve"> </w:t>
      </w:r>
      <w:r w:rsidR="008E7321">
        <w:rPr>
          <w:rFonts w:ascii="Arial" w:eastAsia="Times New Roman" w:hAnsi="Arial" w:cs="Arial"/>
          <w:b/>
          <w:lang w:val="ru-RU"/>
        </w:rPr>
        <w:t>60.401.645</w:t>
      </w:r>
      <w:r w:rsidR="00BF5D6C">
        <w:rPr>
          <w:rFonts w:ascii="Arial" w:eastAsia="Times New Roman" w:hAnsi="Arial" w:cs="Arial"/>
          <w:b/>
          <w:lang w:val="ru-RU"/>
        </w:rPr>
        <w:t xml:space="preserve">,00 </w:t>
      </w:r>
      <w:r w:rsidR="00BF5D6C">
        <w:rPr>
          <w:rFonts w:ascii="Arial" w:eastAsia="Times New Roman" w:hAnsi="Arial" w:cs="Arial"/>
          <w:b/>
        </w:rPr>
        <w:t>денари</w:t>
      </w:r>
      <w:r w:rsidR="00BF5D6C">
        <w:rPr>
          <w:rFonts w:ascii="Arial" w:eastAsia="Times New Roman" w:hAnsi="Arial" w:cs="Arial"/>
        </w:rPr>
        <w:t xml:space="preserve">, </w:t>
      </w:r>
      <w:r w:rsidR="00D874B0">
        <w:rPr>
          <w:rFonts w:ascii="Arial" w:eastAsia="Times New Roman" w:hAnsi="Arial" w:cs="Arial"/>
        </w:rPr>
        <w:t xml:space="preserve">износ кој претставува почетна цена на продажбата </w:t>
      </w:r>
      <w:r w:rsidR="00BF5D6C">
        <w:rPr>
          <w:rFonts w:ascii="Arial" w:eastAsia="Times New Roman" w:hAnsi="Arial" w:cs="Arial"/>
        </w:rPr>
        <w:t>под која недвижност</w:t>
      </w:r>
      <w:r w:rsidR="009A5EF1">
        <w:rPr>
          <w:rFonts w:ascii="Arial" w:eastAsia="Times New Roman" w:hAnsi="Arial" w:cs="Arial"/>
        </w:rPr>
        <w:t>ите</w:t>
      </w:r>
      <w:r w:rsidR="00BF5D6C">
        <w:rPr>
          <w:rFonts w:ascii="Arial" w:eastAsia="Times New Roman" w:hAnsi="Arial" w:cs="Arial"/>
        </w:rPr>
        <w:t xml:space="preserve"> не може да се продад</w:t>
      </w:r>
      <w:r w:rsidR="009A5EF1">
        <w:rPr>
          <w:rFonts w:ascii="Arial" w:eastAsia="Times New Roman" w:hAnsi="Arial" w:cs="Arial"/>
        </w:rPr>
        <w:t>ат</w:t>
      </w:r>
      <w:r w:rsidR="00BF5D6C">
        <w:rPr>
          <w:rFonts w:ascii="Arial" w:eastAsia="Times New Roman" w:hAnsi="Arial" w:cs="Arial"/>
        </w:rPr>
        <w:t xml:space="preserve"> на првото јавно наддавање.</w:t>
      </w: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F5D6C" w:rsidRPr="008E7321" w:rsidRDefault="00BF5D6C" w:rsidP="00BF5D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8E7321">
        <w:rPr>
          <w:rFonts w:ascii="Arial" w:hAnsi="Arial" w:cs="Arial"/>
          <w:b/>
        </w:rPr>
        <w:t>Продажбата на недвижностите ќе се врши за сите заедно, односно не може да се врши наддавање за секоја посебно.</w:t>
      </w: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8E7321">
        <w:rPr>
          <w:rFonts w:ascii="Arial" w:eastAsia="Times New Roman" w:hAnsi="Arial" w:cs="Arial"/>
          <w:b/>
        </w:rPr>
        <w:t>16.03</w:t>
      </w:r>
      <w:r>
        <w:rPr>
          <w:rFonts w:ascii="Arial" w:eastAsia="Times New Roman" w:hAnsi="Arial" w:cs="Arial"/>
          <w:b/>
        </w:rPr>
        <w:t>.2023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>1</w:t>
      </w:r>
      <w:r>
        <w:rPr>
          <w:rFonts w:ascii="Arial" w:eastAsia="Times New Roman" w:hAnsi="Arial" w:cs="Arial"/>
          <w:b/>
        </w:rPr>
        <w:t>0:00 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Васко Еленов во Кавадарци, ул.Мито Х. Василев бр.36-1/1</w:t>
      </w:r>
      <w:r>
        <w:rPr>
          <w:rFonts w:ascii="Arial" w:eastAsia="Times New Roman" w:hAnsi="Arial" w:cs="Arial"/>
        </w:rPr>
        <w:t xml:space="preserve">. </w:t>
      </w: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val="en-US"/>
        </w:rPr>
      </w:pPr>
      <w:r>
        <w:rPr>
          <w:rFonts w:ascii="Arial" w:eastAsia="Times New Roman" w:hAnsi="Arial" w:cs="Arial"/>
          <w:u w:val="single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u w:val="single"/>
          <w:lang w:val="en-US"/>
        </w:rPr>
        <w:t>:</w:t>
      </w: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ru-RU"/>
        </w:rPr>
        <w:t xml:space="preserve">-Заложно право </w:t>
      </w:r>
      <w:r>
        <w:rPr>
          <w:rFonts w:ascii="Arial" w:hAnsi="Arial" w:cs="Arial"/>
        </w:rPr>
        <w:t>НОТАРСКИ АКТ-ДОГОВОР ЗА ЗАЛОГ(ХИПОТЕКА) со својство на извршна исправа ОДУ.бр.426/2014 од 07.08.2014 година на Нотар Ѓорѓи Николов од Гевгелија како и РЕШЕНИЕ ВПП2-19/22 од 08.11.2022 година на Основен суд Гевгелија,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доверителот Стопанска Банка АД Скопје,</w:t>
      </w: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-Налог за извршување врз недвижност (врз основа на член 166 од Законот за извршување) со И.бр.450/2020 од 01.10.2020 година на Извршител Васко Еленов од Кавадарци.</w:t>
      </w:r>
    </w:p>
    <w:p w:rsidR="00BF48F6" w:rsidRDefault="00BF48F6" w:rsidP="00BF48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-Налог за извршување врз недвижност (врз основа на член 166 од Законот за извршување) со И.бр.450/2020 од 01.10.2020 година на Извршител Васко Еленов од Кавадарци.</w:t>
      </w: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-Налог за извршување врз недвижност (врз основа на член 166 од Законот за извршување) со И.бр.450/2020 од 28.11.2022 година на Извршител Васко Еленов од Кавадарци.</w:t>
      </w: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</w:t>
      </w:r>
      <w:r w:rsidR="00361AD8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.</w:t>
      </w:r>
      <w:r w:rsidR="00361AD8">
        <w:rPr>
          <w:rFonts w:ascii="Arial" w:eastAsia="Times New Roman" w:hAnsi="Arial" w:cs="Arial"/>
        </w:rPr>
        <w:t>040</w:t>
      </w:r>
      <w:r>
        <w:rPr>
          <w:rFonts w:ascii="Arial" w:eastAsia="Times New Roman" w:hAnsi="Arial" w:cs="Arial"/>
        </w:rPr>
        <w:t>.1</w:t>
      </w:r>
      <w:r w:rsidR="00361AD8">
        <w:rPr>
          <w:rFonts w:ascii="Arial" w:eastAsia="Times New Roman" w:hAnsi="Arial" w:cs="Arial"/>
        </w:rPr>
        <w:t>65</w:t>
      </w:r>
      <w:r>
        <w:rPr>
          <w:rFonts w:ascii="Arial" w:eastAsia="Times New Roman" w:hAnsi="Arial" w:cs="Arial"/>
        </w:rPr>
        <w:t xml:space="preserve">,00 денари, како и лица кои се ослободени од полагање на гаранција. </w:t>
      </w: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F5D6C" w:rsidRDefault="00BF5D6C" w:rsidP="00BF5D6C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други даноци, такси и трошоци кои ке настанат по основ на купопродажбата и преносот на сопственоста паѓаат на товар на купувачот.</w:t>
      </w: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mk-MK"/>
        </w:rPr>
        <w:t>280109101730348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која се води кај </w:t>
      </w:r>
      <w:r>
        <w:rPr>
          <w:rFonts w:ascii="Arial" w:eastAsia="Times New Roman" w:hAnsi="Arial" w:cs="Arial"/>
          <w:b/>
          <w:color w:val="000000"/>
          <w:lang w:eastAsia="mk-MK"/>
        </w:rPr>
        <w:t>Силк Роуд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color w:val="000000"/>
          <w:lang w:eastAsia="mk-MK"/>
        </w:rPr>
        <w:t>МК5011010501830</w:t>
      </w:r>
      <w:r>
        <w:rPr>
          <w:rFonts w:ascii="Arial" w:eastAsia="Times New Roman" w:hAnsi="Arial" w:cs="Arial"/>
          <w:lang w:val="en-US"/>
        </w:rPr>
        <w:t>.</w:t>
      </w: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информирање: 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F5D6C" w:rsidRDefault="00BF5D6C" w:rsidP="00BF5D6C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MAC C Times" w:eastAsia="Times New Roman" w:hAnsi="MAC C Times"/>
          <w:sz w:val="24"/>
          <w:szCs w:val="24"/>
        </w:rPr>
        <w:tab/>
      </w:r>
    </w:p>
    <w:p w:rsidR="00BF5D6C" w:rsidRDefault="00BF5D6C" w:rsidP="00BF5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BF5D6C" w:rsidRDefault="00BF5D6C" w:rsidP="00BF5D6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F5D6C" w:rsidTr="00BF5D6C">
        <w:trPr>
          <w:trHeight w:val="851"/>
        </w:trPr>
        <w:tc>
          <w:tcPr>
            <w:tcW w:w="4297" w:type="dxa"/>
            <w:hideMark/>
          </w:tcPr>
          <w:p w:rsidR="00BF5D6C" w:rsidRDefault="00BF5D6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BF5D6C" w:rsidRDefault="00BF5D6C" w:rsidP="00BF5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BF5D6C" w:rsidRDefault="00BF5D6C" w:rsidP="00BF5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BF5D6C" w:rsidRDefault="00BF5D6C" w:rsidP="00BF5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заложни должници</w:t>
      </w:r>
    </w:p>
    <w:p w:rsidR="00BF5D6C" w:rsidRDefault="00BF5D6C" w:rsidP="00BF5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Гевгелиа</w:t>
      </w:r>
    </w:p>
    <w:p w:rsidR="00BF5D6C" w:rsidRDefault="00BF5D6C" w:rsidP="00BF5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на Р.М</w:t>
      </w:r>
    </w:p>
    <w:p w:rsidR="00BF5D6C" w:rsidRDefault="00BF5D6C" w:rsidP="00BF5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Центар за социјални работи</w:t>
      </w:r>
      <w:r>
        <w:rPr>
          <w:rFonts w:ascii="Arial" w:hAnsi="Arial" w:cs="Arial"/>
          <w:sz w:val="20"/>
          <w:szCs w:val="20"/>
        </w:rPr>
        <w:tab/>
      </w:r>
    </w:p>
    <w:p w:rsidR="00BF5D6C" w:rsidRDefault="00BF5D6C" w:rsidP="00BF5D6C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FA7D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C3EF199D-9DE0-4BD6-A663-9F08C7CF7350}" provid="{00000000-0000-0000-0000-000000000000}" signinginstructionsset="t" issignatureline="t"/>
          </v:shape>
        </w:pict>
      </w:r>
    </w:p>
    <w:p w:rsidR="00BF5D6C" w:rsidRDefault="00BF5D6C" w:rsidP="00BF5D6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F5D6C" w:rsidRDefault="00BF5D6C" w:rsidP="00BF5D6C">
      <w:pPr>
        <w:autoSpaceDE w:val="0"/>
        <w:autoSpaceDN w:val="0"/>
        <w:adjustRightInd w:val="0"/>
        <w:spacing w:after="0" w:line="240" w:lineRule="auto"/>
      </w:pPr>
    </w:p>
    <w:p w:rsidR="00BF5D6C" w:rsidRDefault="00BF5D6C" w:rsidP="00BF5D6C">
      <w:pPr>
        <w:autoSpaceDE w:val="0"/>
        <w:autoSpaceDN w:val="0"/>
        <w:adjustRightInd w:val="0"/>
        <w:spacing w:after="0" w:line="240" w:lineRule="auto"/>
      </w:pPr>
    </w:p>
    <w:sectPr w:rsidR="00BF5D6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6E" w:rsidRDefault="0034036E" w:rsidP="00BF5D6C">
      <w:pPr>
        <w:spacing w:after="0" w:line="240" w:lineRule="auto"/>
      </w:pPr>
      <w:r>
        <w:separator/>
      </w:r>
    </w:p>
  </w:endnote>
  <w:endnote w:type="continuationSeparator" w:id="0">
    <w:p w:rsidR="0034036E" w:rsidRDefault="0034036E" w:rsidP="00BF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6C" w:rsidRPr="00BF5D6C" w:rsidRDefault="00BF5D6C" w:rsidP="00BF5D6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3131E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6E" w:rsidRDefault="0034036E" w:rsidP="00BF5D6C">
      <w:pPr>
        <w:spacing w:after="0" w:line="240" w:lineRule="auto"/>
      </w:pPr>
      <w:r>
        <w:separator/>
      </w:r>
    </w:p>
  </w:footnote>
  <w:footnote w:type="continuationSeparator" w:id="0">
    <w:p w:rsidR="0034036E" w:rsidRDefault="0034036E" w:rsidP="00BF5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390E"/>
    <w:rsid w:val="003106B9"/>
    <w:rsid w:val="0034036E"/>
    <w:rsid w:val="00361AD8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A4765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33E9"/>
    <w:rsid w:val="0087784C"/>
    <w:rsid w:val="008C43A1"/>
    <w:rsid w:val="008E7321"/>
    <w:rsid w:val="00913EF8"/>
    <w:rsid w:val="00926A7A"/>
    <w:rsid w:val="0093131E"/>
    <w:rsid w:val="009626C8"/>
    <w:rsid w:val="00990882"/>
    <w:rsid w:val="009A5EF1"/>
    <w:rsid w:val="00AE3FFA"/>
    <w:rsid w:val="00B20C15"/>
    <w:rsid w:val="00B269ED"/>
    <w:rsid w:val="00B41890"/>
    <w:rsid w:val="00B51157"/>
    <w:rsid w:val="00B62603"/>
    <w:rsid w:val="00BC5E22"/>
    <w:rsid w:val="00BF48F6"/>
    <w:rsid w:val="00BF5243"/>
    <w:rsid w:val="00BF5D6C"/>
    <w:rsid w:val="00C02E62"/>
    <w:rsid w:val="00C71B87"/>
    <w:rsid w:val="00CC28C6"/>
    <w:rsid w:val="00CE2401"/>
    <w:rsid w:val="00CF2E54"/>
    <w:rsid w:val="00D47D14"/>
    <w:rsid w:val="00D874B0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5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6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5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6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F5D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12</cp:revision>
  <cp:lastPrinted>2023-02-24T09:39:00Z</cp:lastPrinted>
  <dcterms:created xsi:type="dcterms:W3CDTF">2023-02-24T07:58:00Z</dcterms:created>
  <dcterms:modified xsi:type="dcterms:W3CDTF">2023-02-27T09:52:00Z</dcterms:modified>
</cp:coreProperties>
</file>