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RPr="00B26E5B" w:rsidTr="001D1202">
        <w:tc>
          <w:tcPr>
            <w:tcW w:w="6008" w:type="dxa"/>
            <w:hideMark/>
          </w:tcPr>
          <w:p w:rsidR="001D1202" w:rsidRPr="00B26E5B" w:rsidRDefault="00B26E5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B26E5B" w:rsidTr="001D1202">
        <w:tc>
          <w:tcPr>
            <w:tcW w:w="6008" w:type="dxa"/>
            <w:hideMark/>
          </w:tcPr>
          <w:p w:rsidR="001D1202" w:rsidRPr="00B26E5B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26E5B">
              <w:rPr>
                <w:rFonts w:ascii="Arial" w:hAnsi="Arial" w:cs="Arial"/>
                <w:b/>
                <w:sz w:val="18"/>
                <w:szCs w:val="18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B26E5B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26E5B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Образец бр.</w:t>
            </w:r>
            <w:r w:rsidRPr="00B26E5B">
              <w:rPr>
                <w:rFonts w:ascii="Arial" w:hAnsi="Arial" w:cs="Arial"/>
                <w:b/>
                <w:sz w:val="18"/>
                <w:szCs w:val="18"/>
                <w:lang w:val="en-US"/>
              </w:rPr>
              <w:t>66</w:t>
            </w:r>
          </w:p>
        </w:tc>
      </w:tr>
      <w:tr w:rsidR="001D1202" w:rsidRPr="00B26E5B" w:rsidTr="001D1202">
        <w:tc>
          <w:tcPr>
            <w:tcW w:w="6008" w:type="dxa"/>
            <w:hideMark/>
          </w:tcPr>
          <w:p w:rsidR="001D1202" w:rsidRPr="00B26E5B" w:rsidRDefault="00EC7DF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26E5B">
              <w:rPr>
                <w:rFonts w:ascii="Arial" w:hAnsi="Arial" w:cs="Arial"/>
                <w:b/>
                <w:sz w:val="18"/>
                <w:szCs w:val="18"/>
                <w:lang w:val="ru-RU"/>
              </w:rPr>
              <w:t>Дарко Топчов</w:t>
            </w:r>
          </w:p>
        </w:tc>
        <w:tc>
          <w:tcPr>
            <w:tcW w:w="549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B26E5B" w:rsidTr="001D1202">
        <w:tc>
          <w:tcPr>
            <w:tcW w:w="6008" w:type="dxa"/>
            <w:hideMark/>
          </w:tcPr>
          <w:p w:rsidR="001D1202" w:rsidRPr="00B26E5B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26E5B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B26E5B" w:rsidTr="001D1202">
        <w:tc>
          <w:tcPr>
            <w:tcW w:w="6008" w:type="dxa"/>
            <w:hideMark/>
          </w:tcPr>
          <w:p w:rsidR="001D1202" w:rsidRPr="00B26E5B" w:rsidRDefault="00EC7DF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26E5B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B26E5B" w:rsidRDefault="00C62F9B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26E5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1D1202" w:rsidRPr="00B26E5B">
              <w:rPr>
                <w:rFonts w:ascii="Arial" w:hAnsi="Arial" w:cs="Arial"/>
                <w:b/>
                <w:sz w:val="18"/>
                <w:szCs w:val="18"/>
                <w:lang w:val="ru-RU"/>
              </w:rPr>
              <w:t>И.бр.</w:t>
            </w:r>
            <w:r w:rsidR="00EC7DFD" w:rsidRPr="00B26E5B">
              <w:rPr>
                <w:rFonts w:ascii="Arial" w:hAnsi="Arial" w:cs="Arial"/>
                <w:b/>
                <w:sz w:val="18"/>
                <w:szCs w:val="18"/>
                <w:lang w:val="ru-RU"/>
              </w:rPr>
              <w:t>155/2013</w:t>
            </w:r>
          </w:p>
        </w:tc>
      </w:tr>
      <w:tr w:rsidR="001D1202" w:rsidRPr="00B26E5B" w:rsidTr="001D1202">
        <w:tc>
          <w:tcPr>
            <w:tcW w:w="6008" w:type="dxa"/>
            <w:hideMark/>
          </w:tcPr>
          <w:p w:rsidR="001D1202" w:rsidRPr="00B26E5B" w:rsidRDefault="00EC7DF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26E5B">
              <w:rPr>
                <w:rFonts w:ascii="Arial" w:hAnsi="Arial" w:cs="Arial"/>
                <w:b/>
                <w:sz w:val="18"/>
                <w:szCs w:val="18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B26E5B" w:rsidTr="001D1202">
        <w:tc>
          <w:tcPr>
            <w:tcW w:w="6008" w:type="dxa"/>
            <w:hideMark/>
          </w:tcPr>
          <w:p w:rsidR="001D1202" w:rsidRPr="00B26E5B" w:rsidRDefault="00EC7DF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26E5B">
              <w:rPr>
                <w:rFonts w:ascii="Arial" w:hAnsi="Arial" w:cs="Arial"/>
                <w:b/>
                <w:sz w:val="18"/>
                <w:szCs w:val="18"/>
                <w:lang w:val="ru-RU"/>
              </w:rPr>
              <w:t>ул. Народен Фронт 25/1-3</w:t>
            </w:r>
          </w:p>
        </w:tc>
        <w:tc>
          <w:tcPr>
            <w:tcW w:w="549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B26E5B" w:rsidTr="001D1202">
        <w:tc>
          <w:tcPr>
            <w:tcW w:w="6008" w:type="dxa"/>
            <w:hideMark/>
          </w:tcPr>
          <w:p w:rsidR="001D1202" w:rsidRPr="00B26E5B" w:rsidRDefault="00EC7DF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26E5B">
              <w:rPr>
                <w:rFonts w:ascii="Arial" w:hAnsi="Arial" w:cs="Arial"/>
                <w:b/>
                <w:sz w:val="18"/>
                <w:szCs w:val="18"/>
                <w:lang w:val="ru-RU"/>
              </w:rPr>
              <w:t>тел. 02 3224-794</w:t>
            </w:r>
          </w:p>
        </w:tc>
        <w:tc>
          <w:tcPr>
            <w:tcW w:w="549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1D1202" w:rsidRPr="00B26E5B" w:rsidTr="001D1202">
        <w:tc>
          <w:tcPr>
            <w:tcW w:w="6008" w:type="dxa"/>
            <w:hideMark/>
          </w:tcPr>
          <w:p w:rsidR="001D1202" w:rsidRPr="00B26E5B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9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908" w:type="dxa"/>
          </w:tcPr>
          <w:p w:rsidR="001D1202" w:rsidRPr="00B26E5B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AC774B" w:rsidRPr="00B26E5B" w:rsidRDefault="00A36AF4" w:rsidP="00B26E5B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B26E5B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="00EC7DFD" w:rsidRPr="00B26E5B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Дарко Топчов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 од </w:t>
      </w:r>
      <w:r w:rsidR="00EC7DFD" w:rsidRPr="00B26E5B">
        <w:rPr>
          <w:rFonts w:ascii="Arial" w:hAnsi="Arial" w:cs="Arial"/>
          <w:b/>
          <w:bCs/>
          <w:color w:val="000000"/>
          <w:sz w:val="18"/>
          <w:szCs w:val="18"/>
          <w:lang w:val="mk-MK" w:eastAsia="mk-MK"/>
        </w:rPr>
        <w:t>Скопје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 </w:t>
      </w:r>
      <w:r w:rsidR="00C62F9B" w:rsidRPr="00B26E5B">
        <w:rPr>
          <w:rFonts w:ascii="Arial" w:hAnsi="Arial" w:cs="Arial"/>
          <w:sz w:val="18"/>
          <w:szCs w:val="18"/>
          <w:lang w:val="mk-MK"/>
        </w:rPr>
        <w:t xml:space="preserve">врз основа на барањето за спроведување на извршување од доверителот Комерцијална Банка АД Скопје со ЕМБС 4065573, ЕДБ 4030989254937 и седиште на ул.Васил Иљоски бр.3, засновано на извршната исправа-Договор за хипотека(со својство на извршна исправа) потврден од нотар Зорица Пулејкова од Скопје со нотарски акт ОДУ бр.709/00 од 08.12.2000 г. и Решение СТ-50/16 од 31.10.2017 г. на Основниот суд Куманово со кое на доверителот му е утврдено побарување со право на одвоено намирување (разлачно право), против должниците- заложни должници 1. Друштво за производство, трговија и услуги КРАТО ТРЕЈД ДООЕЛ експорт-импорт Кратово,со ЕМБС 4401166, ЕДБ 4014992100562 и седиште на ул.Глигор Пазавански бр.6, застапуван од стечајниот управник Александар Димовски од Скопје, со адреса на бул.Јане Сандански бр.5/3 и </w:t>
      </w:r>
      <w:r w:rsidR="00B26E5B" w:rsidRPr="00B26E5B">
        <w:rPr>
          <w:rFonts w:ascii="Arial" w:hAnsi="Arial" w:cs="Arial"/>
          <w:sz w:val="18"/>
          <w:szCs w:val="18"/>
          <w:lang w:val="mk-MK"/>
        </w:rPr>
        <w:t>2.Страшо Георгиевски од Кратово</w:t>
      </w:r>
      <w:r w:rsidR="00B26E5B" w:rsidRPr="00B26E5B">
        <w:rPr>
          <w:rFonts w:ascii="Arial" w:hAnsi="Arial" w:cs="Arial"/>
          <w:sz w:val="18"/>
          <w:szCs w:val="18"/>
          <w:lang w:val="en-US"/>
        </w:rPr>
        <w:t xml:space="preserve"> </w:t>
      </w:r>
      <w:r w:rsidR="00C62F9B" w:rsidRPr="00B26E5B">
        <w:rPr>
          <w:rFonts w:ascii="Arial" w:hAnsi="Arial" w:cs="Arial"/>
          <w:sz w:val="18"/>
          <w:szCs w:val="18"/>
          <w:lang w:val="mk-MK"/>
        </w:rPr>
        <w:t>со живеалиште на ул.Глигор Пазавански бр.6, за спроведување на извршување во вредност</w:t>
      </w:r>
      <w:r w:rsidR="00C62F9B" w:rsidRPr="00B26E5B">
        <w:rPr>
          <w:rFonts w:ascii="Arial" w:hAnsi="Arial" w:cs="Arial"/>
          <w:sz w:val="18"/>
          <w:szCs w:val="18"/>
        </w:rPr>
        <w:t xml:space="preserve"> 158.522,85 </w:t>
      </w:r>
      <w:r w:rsidR="00C62F9B" w:rsidRPr="00B26E5B">
        <w:rPr>
          <w:rFonts w:ascii="Arial" w:hAnsi="Arial" w:cs="Arial"/>
          <w:sz w:val="18"/>
          <w:szCs w:val="18"/>
          <w:lang w:val="mk-MK"/>
        </w:rPr>
        <w:t xml:space="preserve">ЕУР и 47.195,00 мкд, на ден </w:t>
      </w:r>
      <w:r w:rsidR="00C62F9B" w:rsidRPr="00B26E5B">
        <w:rPr>
          <w:rFonts w:ascii="Arial" w:hAnsi="Arial" w:cs="Arial"/>
          <w:sz w:val="18"/>
          <w:szCs w:val="18"/>
          <w:lang w:val="en-US"/>
        </w:rPr>
        <w:t>10</w:t>
      </w:r>
      <w:r w:rsidR="00C62F9B" w:rsidRPr="00B26E5B">
        <w:rPr>
          <w:rFonts w:ascii="Arial" w:hAnsi="Arial" w:cs="Arial"/>
          <w:sz w:val="18"/>
          <w:szCs w:val="18"/>
          <w:lang w:val="mk-MK"/>
        </w:rPr>
        <w:t>.0</w:t>
      </w:r>
      <w:r w:rsidR="00C62F9B" w:rsidRPr="00B26E5B">
        <w:rPr>
          <w:rFonts w:ascii="Arial" w:hAnsi="Arial" w:cs="Arial"/>
          <w:sz w:val="18"/>
          <w:szCs w:val="18"/>
          <w:lang w:val="en-US"/>
        </w:rPr>
        <w:t>9</w:t>
      </w:r>
      <w:r w:rsidR="00C62F9B" w:rsidRPr="00B26E5B">
        <w:rPr>
          <w:rFonts w:ascii="Arial" w:hAnsi="Arial" w:cs="Arial"/>
          <w:sz w:val="18"/>
          <w:szCs w:val="18"/>
          <w:lang w:val="mk-MK"/>
        </w:rPr>
        <w:t>.202</w:t>
      </w:r>
      <w:r w:rsidR="00C62F9B" w:rsidRPr="00B26E5B">
        <w:rPr>
          <w:rFonts w:ascii="Arial" w:hAnsi="Arial" w:cs="Arial"/>
          <w:sz w:val="18"/>
          <w:szCs w:val="18"/>
          <w:lang w:val="en-US"/>
        </w:rPr>
        <w:t>5</w:t>
      </w:r>
      <w:r w:rsidR="00C62F9B" w:rsidRPr="00B26E5B">
        <w:rPr>
          <w:rFonts w:ascii="Arial" w:hAnsi="Arial" w:cs="Arial"/>
          <w:sz w:val="18"/>
          <w:szCs w:val="18"/>
          <w:lang w:val="mk-MK"/>
        </w:rPr>
        <w:t xml:space="preserve"> година го донесува следниот:</w:t>
      </w:r>
    </w:p>
    <w:p w:rsidR="00B26E5B" w:rsidRPr="00B26E5B" w:rsidRDefault="00B26E5B" w:rsidP="00B26E5B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</w:p>
    <w:p w:rsidR="00905C7E" w:rsidRPr="00B26E5B" w:rsidRDefault="00905C7E" w:rsidP="00905C7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26E5B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:rsidR="00905C7E" w:rsidRPr="00B26E5B" w:rsidRDefault="00905C7E" w:rsidP="00905C7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26E5B">
        <w:rPr>
          <w:rFonts w:ascii="Arial" w:hAnsi="Arial" w:cs="Arial"/>
          <w:b/>
          <w:sz w:val="18"/>
          <w:szCs w:val="18"/>
          <w:lang w:val="mk-MK"/>
        </w:rPr>
        <w:t>ЗА УСНА ЈАВНА ПРОДАЖБА</w:t>
      </w:r>
    </w:p>
    <w:p w:rsidR="00905C7E" w:rsidRPr="00B26E5B" w:rsidRDefault="00905C7E" w:rsidP="00905C7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B26E5B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179 став (1), 181 став (1) и 182 став (1) од </w:t>
      </w:r>
      <w:r w:rsidRPr="00B26E5B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B26E5B">
        <w:rPr>
          <w:rFonts w:ascii="Arial" w:hAnsi="Arial" w:cs="Arial"/>
          <w:b/>
          <w:sz w:val="18"/>
          <w:szCs w:val="18"/>
          <w:lang w:val="mk-MK"/>
        </w:rPr>
        <w:t>)</w:t>
      </w:r>
    </w:p>
    <w:p w:rsidR="00905C7E" w:rsidRPr="00B26E5B" w:rsidRDefault="00905C7E" w:rsidP="00905C7E">
      <w:pPr>
        <w:rPr>
          <w:rFonts w:ascii="Arial" w:hAnsi="Arial" w:cs="Arial"/>
          <w:sz w:val="18"/>
          <w:szCs w:val="18"/>
          <w:lang w:val="mk-MK"/>
        </w:rPr>
      </w:pPr>
    </w:p>
    <w:p w:rsidR="003A520F" w:rsidRDefault="003A520F" w:rsidP="003A520F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B26E5B">
        <w:rPr>
          <w:rFonts w:ascii="Arial" w:hAnsi="Arial" w:cs="Arial"/>
          <w:b/>
          <w:sz w:val="18"/>
          <w:szCs w:val="18"/>
          <w:lang w:val="mk-MK"/>
        </w:rPr>
        <w:t>СЕ ОПРЕДЕЛУВА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 трета продажба со усно јавно наддавање на недвижноста сопственост на должникот Страшо Георгиевски од Кратово, запишана во Им</w:t>
      </w:r>
      <w:r w:rsidR="00854747">
        <w:rPr>
          <w:rFonts w:ascii="Arial" w:hAnsi="Arial" w:cs="Arial"/>
          <w:sz w:val="18"/>
          <w:szCs w:val="18"/>
          <w:lang w:val="mk-MK"/>
        </w:rPr>
        <w:t>отен лист број 237 КО ТАЛА</w:t>
      </w:r>
      <w:r w:rsidRPr="00B26E5B">
        <w:rPr>
          <w:rFonts w:ascii="Arial" w:hAnsi="Arial" w:cs="Arial"/>
          <w:sz w:val="18"/>
          <w:szCs w:val="18"/>
          <w:lang w:val="mk-MK"/>
        </w:rPr>
        <w:t>ШМАНЦЕ при АКН на РСМ</w:t>
      </w:r>
      <w:r w:rsidR="00854747">
        <w:rPr>
          <w:rFonts w:ascii="Arial" w:hAnsi="Arial" w:cs="Arial"/>
          <w:sz w:val="18"/>
          <w:szCs w:val="18"/>
          <w:lang w:val="mk-MK"/>
        </w:rPr>
        <w:t xml:space="preserve"> – Одделение за катастар на недвижности Кратово</w:t>
      </w:r>
      <w:r w:rsidRPr="00B26E5B">
        <w:rPr>
          <w:rFonts w:ascii="Arial" w:hAnsi="Arial" w:cs="Arial"/>
          <w:sz w:val="18"/>
          <w:szCs w:val="18"/>
          <w:lang w:val="mk-MK"/>
        </w:rPr>
        <w:t>, со следните катастарски ознаки:</w:t>
      </w:r>
    </w:p>
    <w:p w:rsidR="003A520F" w:rsidRPr="00B26E5B" w:rsidRDefault="003A520F" w:rsidP="003A520F">
      <w:pPr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>ЛИСТ В: Податоци за згради, посебни делови од згради и други објекти и за правото на сопственост</w:t>
      </w:r>
    </w:p>
    <w:p w:rsidR="003A520F" w:rsidRDefault="003A520F" w:rsidP="003A520F">
      <w:pPr>
        <w:jc w:val="both"/>
        <w:rPr>
          <w:rFonts w:ascii="Arial" w:hAnsi="Arial" w:cs="Arial"/>
          <w:bCs/>
          <w:sz w:val="18"/>
          <w:szCs w:val="18"/>
          <w:lang w:val="en-US"/>
        </w:rPr>
      </w:pPr>
      <w:r w:rsidRPr="00B26E5B">
        <w:rPr>
          <w:rFonts w:ascii="Arial" w:hAnsi="Arial" w:cs="Arial"/>
          <w:bCs/>
          <w:sz w:val="18"/>
          <w:szCs w:val="18"/>
          <w:lang w:val="mk-MK"/>
        </w:rPr>
        <w:t>- Број на катастарска парцела основен 2044, дел 0, адреса Талашманци, број на зграда 1, намена на зграда ПОЗ, влез 1, кат ПР, намена на посебен/заеднички дел од зграда П, со внатрешна површина од 58</w:t>
      </w:r>
      <w:r w:rsidR="00655F2D" w:rsidRPr="00B26E5B">
        <w:rPr>
          <w:rFonts w:ascii="Arial" w:hAnsi="Arial" w:cs="Arial"/>
          <w:bCs/>
          <w:sz w:val="18"/>
          <w:szCs w:val="18"/>
          <w:lang w:val="mk-MK"/>
        </w:rPr>
        <w:t xml:space="preserve"> м2</w:t>
      </w:r>
      <w:r w:rsidR="00854747">
        <w:rPr>
          <w:rFonts w:ascii="Arial" w:hAnsi="Arial" w:cs="Arial"/>
          <w:bCs/>
          <w:sz w:val="18"/>
          <w:szCs w:val="18"/>
          <w:lang w:val="mk-MK"/>
        </w:rPr>
        <w:t>, сопственост</w:t>
      </w:r>
      <w:r w:rsidR="00655F2D" w:rsidRPr="00B26E5B">
        <w:rPr>
          <w:rFonts w:ascii="Arial" w:hAnsi="Arial" w:cs="Arial"/>
          <w:bCs/>
          <w:sz w:val="18"/>
          <w:szCs w:val="18"/>
          <w:lang w:val="mk-MK"/>
        </w:rPr>
        <w:t>.</w:t>
      </w:r>
    </w:p>
    <w:p w:rsidR="00B26E5B" w:rsidRPr="00B26E5B" w:rsidRDefault="00B26E5B" w:rsidP="003A520F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3A520F" w:rsidRPr="00B26E5B" w:rsidRDefault="003A520F" w:rsidP="003A520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="00AE31D2" w:rsidRPr="00B26E5B">
        <w:rPr>
          <w:rFonts w:ascii="Arial" w:hAnsi="Arial" w:cs="Arial"/>
          <w:b/>
          <w:sz w:val="18"/>
          <w:szCs w:val="18"/>
          <w:lang w:val="mk-MK"/>
        </w:rPr>
        <w:t>10.10</w:t>
      </w:r>
      <w:r w:rsidRPr="00B26E5B">
        <w:rPr>
          <w:rFonts w:ascii="Arial" w:hAnsi="Arial" w:cs="Arial"/>
          <w:b/>
          <w:sz w:val="18"/>
          <w:szCs w:val="18"/>
          <w:lang w:val="mk-MK"/>
        </w:rPr>
        <w:t>.202</w:t>
      </w:r>
      <w:r w:rsidR="00AD75F4">
        <w:rPr>
          <w:rFonts w:ascii="Arial" w:hAnsi="Arial" w:cs="Arial"/>
          <w:b/>
          <w:sz w:val="18"/>
          <w:szCs w:val="18"/>
          <w:lang w:val="en-US"/>
        </w:rPr>
        <w:t>5</w:t>
      </w:r>
      <w:bookmarkStart w:id="0" w:name="_GoBack"/>
      <w:bookmarkEnd w:id="0"/>
      <w:r w:rsidRPr="00B26E5B">
        <w:rPr>
          <w:rFonts w:ascii="Arial" w:hAnsi="Arial" w:cs="Arial"/>
          <w:b/>
          <w:sz w:val="18"/>
          <w:szCs w:val="18"/>
          <w:lang w:val="mk-MK"/>
        </w:rPr>
        <w:t xml:space="preserve"> година во 1</w:t>
      </w:r>
      <w:r w:rsidR="00AE31D2" w:rsidRPr="00B26E5B">
        <w:rPr>
          <w:rFonts w:ascii="Arial" w:hAnsi="Arial" w:cs="Arial"/>
          <w:b/>
          <w:sz w:val="18"/>
          <w:szCs w:val="18"/>
          <w:lang w:val="mk-MK"/>
        </w:rPr>
        <w:t>2:</w:t>
      </w:r>
      <w:r w:rsidRPr="00B26E5B">
        <w:rPr>
          <w:rFonts w:ascii="Arial" w:hAnsi="Arial" w:cs="Arial"/>
          <w:b/>
          <w:sz w:val="18"/>
          <w:szCs w:val="18"/>
          <w:lang w:val="mk-MK"/>
        </w:rPr>
        <w:t>00 часот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  во канцеларијата на извршител </w:t>
      </w:r>
      <w:r w:rsidR="00AE31D2" w:rsidRPr="00B26E5B">
        <w:rPr>
          <w:rFonts w:ascii="Arial" w:hAnsi="Arial" w:cs="Arial" w:hint="eastAsia"/>
          <w:sz w:val="18"/>
          <w:szCs w:val="18"/>
          <w:lang w:val="mk-MK"/>
        </w:rPr>
        <w:t>Дарко</w:t>
      </w:r>
      <w:r w:rsidR="00AE31D2" w:rsidRPr="00B26E5B">
        <w:rPr>
          <w:rFonts w:ascii="Arial" w:hAnsi="Arial" w:cs="Arial"/>
          <w:sz w:val="18"/>
          <w:szCs w:val="18"/>
          <w:lang w:val="mk-MK"/>
        </w:rPr>
        <w:t xml:space="preserve"> </w:t>
      </w:r>
      <w:r w:rsidR="00AE31D2" w:rsidRPr="00B26E5B">
        <w:rPr>
          <w:rFonts w:ascii="Arial" w:hAnsi="Arial" w:cs="Arial" w:hint="eastAsia"/>
          <w:sz w:val="18"/>
          <w:szCs w:val="18"/>
          <w:lang w:val="mk-MK"/>
        </w:rPr>
        <w:t>Топчов</w:t>
      </w:r>
      <w:r w:rsidR="00AE31D2" w:rsidRPr="00B26E5B">
        <w:rPr>
          <w:rFonts w:ascii="Arial" w:hAnsi="Arial" w:cs="Arial"/>
          <w:sz w:val="18"/>
          <w:szCs w:val="18"/>
          <w:lang w:val="mk-MK"/>
        </w:rPr>
        <w:t xml:space="preserve"> </w:t>
      </w:r>
      <w:r w:rsidRPr="00B26E5B">
        <w:rPr>
          <w:rFonts w:ascii="Arial" w:hAnsi="Arial" w:cs="Arial"/>
          <w:sz w:val="18"/>
          <w:szCs w:val="18"/>
          <w:lang w:val="mk-MK"/>
        </w:rPr>
        <w:t>на ул.Народен Фронт 25</w:t>
      </w:r>
      <w:r w:rsidR="00AE31D2" w:rsidRPr="00B26E5B">
        <w:rPr>
          <w:rFonts w:ascii="Arial" w:hAnsi="Arial" w:cs="Arial"/>
          <w:sz w:val="18"/>
          <w:szCs w:val="18"/>
          <w:lang w:val="mk-MK"/>
        </w:rPr>
        <w:t>-1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/3 Скопје. </w:t>
      </w:r>
    </w:p>
    <w:p w:rsidR="003A520F" w:rsidRPr="00B26E5B" w:rsidRDefault="003A520F" w:rsidP="003A520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 xml:space="preserve">Почетната вредност на недвижноста, утврдена со заклучок </w:t>
      </w:r>
      <w:r w:rsidR="001F5752" w:rsidRPr="00B26E5B">
        <w:rPr>
          <w:rFonts w:ascii="Arial" w:hAnsi="Arial" w:cs="Arial"/>
          <w:sz w:val="18"/>
          <w:szCs w:val="18"/>
          <w:lang w:val="mk-MK"/>
        </w:rPr>
        <w:t>И.бр.155/13 од 25.03.2024 година</w:t>
      </w:r>
      <w:r w:rsidR="00AE31D2" w:rsidRPr="00B26E5B">
        <w:rPr>
          <w:rFonts w:ascii="Arial" w:hAnsi="Arial" w:cs="Arial"/>
          <w:sz w:val="18"/>
          <w:szCs w:val="18"/>
          <w:lang w:val="mk-MK"/>
        </w:rPr>
        <w:t xml:space="preserve"> на поранешниот извршител Христо Јованов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, изнесува </w:t>
      </w:r>
      <w:r w:rsidRPr="00B26E5B">
        <w:rPr>
          <w:rFonts w:ascii="Arial" w:hAnsi="Arial" w:cs="Arial"/>
          <w:b/>
          <w:sz w:val="18"/>
          <w:szCs w:val="18"/>
          <w:lang w:val="mk-MK"/>
        </w:rPr>
        <w:t xml:space="preserve">5.179,00 евра, </w:t>
      </w:r>
      <w:r w:rsidRPr="00B26E5B">
        <w:rPr>
          <w:rFonts w:ascii="Arial" w:hAnsi="Arial" w:cs="Arial"/>
          <w:sz w:val="18"/>
          <w:szCs w:val="18"/>
          <w:lang w:val="mk-MK"/>
        </w:rPr>
        <w:t>односно</w:t>
      </w:r>
      <w:r w:rsidRPr="00B26E5B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B26E5B">
        <w:rPr>
          <w:rFonts w:ascii="Arial" w:hAnsi="Arial" w:cs="Arial"/>
          <w:sz w:val="18"/>
          <w:szCs w:val="18"/>
          <w:lang w:val="mk-MK"/>
        </w:rPr>
        <w:t>319.557,00</w:t>
      </w:r>
      <w:r w:rsidRPr="00B26E5B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денари, под која недвижноста не може да се продаде на </w:t>
      </w:r>
      <w:r w:rsidR="00AE31D2" w:rsidRPr="00B26E5B">
        <w:rPr>
          <w:rFonts w:ascii="Arial" w:hAnsi="Arial" w:cs="Arial"/>
          <w:sz w:val="18"/>
          <w:szCs w:val="18"/>
          <w:lang w:val="mk-MK"/>
        </w:rPr>
        <w:t>третото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 јавно наддавање.</w:t>
      </w:r>
    </w:p>
    <w:p w:rsidR="003A520F" w:rsidRPr="00B26E5B" w:rsidRDefault="003A520F" w:rsidP="003A520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>Данокот на промет на недвижноста паѓа на товар на купувачот.</w:t>
      </w:r>
    </w:p>
    <w:p w:rsidR="003A520F" w:rsidRPr="00B26E5B" w:rsidRDefault="003A520F" w:rsidP="003A520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>Недвижноста е оптоварена со следните товари и службености: Хипотека во корист на доверителот Комерцијална Банка АД Скопје заснована врз Договор за хипотека(со својство на извршна исправа) потврден од нотар Зорица Пулејкова од Скопје со нотарски акт ОДУ бр.709/00 од 08.12.2000 г; право на реален товар во корист на доверителот Комерцијална банка АД Скопје запишано со Налог за извршување И.бр.411/09 од 30.04.2009 г. на извршител Христо Јованов; право на реален товар во корист на доверителот Комерцијална банка АД Скопје запишано со Налог за извршување И.бр.155/2013 од 01.04.2013 г. на извршител Христо Јованов; право на реален товар во корист на доверителот Илиќ Милан Петар запишано со налог за извршување И.бр.980/2013 од 14.03.2013 г. на извршител Гордан Станковиќ.</w:t>
      </w:r>
    </w:p>
    <w:p w:rsidR="001F5752" w:rsidRPr="00B26E5B" w:rsidRDefault="001F5752" w:rsidP="001F575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B26E5B">
        <w:rPr>
          <w:rFonts w:ascii="Arial" w:hAnsi="Arial" w:cs="Arial"/>
          <w:color w:val="00B050"/>
          <w:sz w:val="18"/>
          <w:szCs w:val="18"/>
          <w:lang w:val="mk-MK"/>
        </w:rPr>
        <w:t xml:space="preserve"> </w:t>
      </w:r>
      <w:r w:rsidRPr="00B26E5B">
        <w:rPr>
          <w:rFonts w:ascii="Arial" w:hAnsi="Arial" w:cs="Arial"/>
          <w:sz w:val="18"/>
          <w:szCs w:val="18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1F5752" w:rsidRPr="00B26E5B" w:rsidRDefault="001F5752" w:rsidP="001F575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1F5752" w:rsidRPr="00B26E5B" w:rsidRDefault="001F5752" w:rsidP="001F575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сметката од извршителот со бр.</w:t>
      </w:r>
      <w:r w:rsidRPr="00B26E5B">
        <w:rPr>
          <w:rFonts w:ascii="Arial" w:hAnsi="Arial" w:cs="Arial"/>
          <w:sz w:val="18"/>
          <w:szCs w:val="18"/>
          <w:lang w:val="ru-RU"/>
        </w:rPr>
        <w:t xml:space="preserve"> </w:t>
      </w:r>
      <w:r w:rsidRPr="00B26E5B">
        <w:rPr>
          <w:rFonts w:ascii="Arial" w:hAnsi="Arial" w:cs="Arial"/>
          <w:color w:val="000000"/>
          <w:sz w:val="18"/>
          <w:szCs w:val="18"/>
          <w:lang w:val="mk-MK" w:eastAsia="mk-MK"/>
        </w:rPr>
        <w:t>300000005262383</w:t>
      </w:r>
      <w:r w:rsidRPr="00B26E5B">
        <w:rPr>
          <w:rFonts w:ascii="Arial" w:hAnsi="Arial" w:cs="Arial"/>
          <w:sz w:val="18"/>
          <w:szCs w:val="18"/>
          <w:lang w:val="en-US"/>
        </w:rPr>
        <w:t xml:space="preserve"> 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r w:rsidRPr="00B26E5B">
        <w:rPr>
          <w:rFonts w:ascii="Arial" w:hAnsi="Arial" w:cs="Arial"/>
          <w:color w:val="000000"/>
          <w:sz w:val="18"/>
          <w:szCs w:val="18"/>
          <w:lang w:val="mk-MK" w:eastAsia="mk-MK"/>
        </w:rPr>
        <w:t>Комерцијална Банка АД Скопје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B26E5B">
        <w:rPr>
          <w:rFonts w:ascii="Arial" w:hAnsi="Arial" w:cs="Arial"/>
          <w:color w:val="000000"/>
          <w:sz w:val="18"/>
          <w:szCs w:val="18"/>
          <w:lang w:val="mk-MK" w:eastAsia="mk-MK"/>
        </w:rPr>
        <w:t>МК5080025513551, со назнака гаранција за И.бр.155/2013, најдоцна до 09.10.2025 година</w:t>
      </w:r>
      <w:r w:rsidRPr="00B26E5B">
        <w:rPr>
          <w:rFonts w:ascii="Arial" w:hAnsi="Arial" w:cs="Arial"/>
          <w:sz w:val="18"/>
          <w:szCs w:val="18"/>
          <w:lang w:val="en-US"/>
        </w:rPr>
        <w:t>.</w:t>
      </w:r>
      <w:r w:rsidRPr="00B26E5B">
        <w:rPr>
          <w:rFonts w:ascii="Arial" w:hAnsi="Arial" w:cs="Arial"/>
          <w:sz w:val="18"/>
          <w:szCs w:val="18"/>
          <w:lang w:val="mk-MK"/>
        </w:rPr>
        <w:t xml:space="preserve"> Доказ за извршена уплата на име гаранција е Извод од посебната сметка на извршиителот.</w:t>
      </w:r>
    </w:p>
    <w:p w:rsidR="001F5752" w:rsidRPr="00B26E5B" w:rsidRDefault="001F5752" w:rsidP="001F575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F5752" w:rsidRPr="00B26E5B" w:rsidRDefault="001F5752" w:rsidP="001F575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F5752" w:rsidRPr="00B26E5B" w:rsidRDefault="001F5752" w:rsidP="001F575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>Овој заклучок ќе се објави во следните средства за јавно информирање: дневниот весник Нова Македонија</w:t>
      </w:r>
      <w:r w:rsidRPr="00B26E5B">
        <w:rPr>
          <w:rFonts w:ascii="Arial" w:hAnsi="Arial" w:cs="Arial"/>
          <w:sz w:val="18"/>
          <w:szCs w:val="18"/>
          <w:lang w:val="ru-RU"/>
        </w:rPr>
        <w:t xml:space="preserve"> и електронски на веб страницата на Комората на извршители</w:t>
      </w:r>
      <w:r w:rsidRPr="00B26E5B">
        <w:rPr>
          <w:rFonts w:ascii="Arial" w:hAnsi="Arial" w:cs="Arial"/>
          <w:sz w:val="18"/>
          <w:szCs w:val="18"/>
          <w:lang w:val="mk-MK"/>
        </w:rPr>
        <w:t>.</w:t>
      </w:r>
    </w:p>
    <w:p w:rsidR="003A520F" w:rsidRPr="00B26E5B" w:rsidRDefault="001F5752" w:rsidP="001F5752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rFonts w:ascii="Arial" w:hAnsi="Arial" w:cs="Arial"/>
          <w:sz w:val="18"/>
          <w:szCs w:val="18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3A520F" w:rsidRPr="00B26E5B" w:rsidRDefault="003A520F" w:rsidP="003A520F">
      <w:pPr>
        <w:pStyle w:val="BodyText"/>
        <w:spacing w:line="360" w:lineRule="auto"/>
        <w:rPr>
          <w:rFonts w:ascii="Arial" w:hAnsi="Arial" w:cs="Arial"/>
          <w:sz w:val="18"/>
          <w:szCs w:val="18"/>
          <w:lang w:val="mk-MK"/>
        </w:rPr>
      </w:pPr>
    </w:p>
    <w:p w:rsidR="00655F2D" w:rsidRPr="00B26E5B" w:rsidRDefault="003A520F" w:rsidP="00655F2D">
      <w:pPr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  <w:t xml:space="preserve">   </w:t>
      </w:r>
      <w:r w:rsidRPr="00B26E5B">
        <w:rPr>
          <w:sz w:val="18"/>
          <w:szCs w:val="18"/>
        </w:rPr>
        <w:t xml:space="preserve">   </w:t>
      </w:r>
      <w:r w:rsidR="00B26E5B">
        <w:rPr>
          <w:sz w:val="18"/>
          <w:szCs w:val="18"/>
        </w:rPr>
        <w:t xml:space="preserve">     </w:t>
      </w:r>
      <w:r w:rsidR="00655F2D" w:rsidRPr="00B26E5B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0"/>
        <w:gridCol w:w="5221"/>
      </w:tblGrid>
      <w:tr w:rsidR="00655F2D" w:rsidRPr="00B26E5B" w:rsidTr="00655F2D">
        <w:tc>
          <w:tcPr>
            <w:tcW w:w="5377" w:type="dxa"/>
          </w:tcPr>
          <w:p w:rsidR="00655F2D" w:rsidRPr="00B26E5B" w:rsidRDefault="00655F2D">
            <w:pPr>
              <w:jc w:val="both"/>
              <w:rPr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:rsidR="00655F2D" w:rsidRPr="00B26E5B" w:rsidRDefault="00655F2D">
            <w:pPr>
              <w:jc w:val="center"/>
              <w:rPr>
                <w:sz w:val="18"/>
                <w:szCs w:val="18"/>
                <w:lang w:val="mk-MK"/>
              </w:rPr>
            </w:pPr>
            <w:r w:rsidRPr="00B26E5B">
              <w:rPr>
                <w:rFonts w:ascii="Arial" w:hAnsi="Arial" w:cs="Arial"/>
                <w:bCs/>
                <w:color w:val="000000"/>
                <w:sz w:val="18"/>
                <w:szCs w:val="18"/>
                <w:lang w:val="mk-MK" w:eastAsia="mk-MK"/>
              </w:rPr>
              <w:t>Дарко Топчов</w:t>
            </w:r>
          </w:p>
        </w:tc>
      </w:tr>
    </w:tbl>
    <w:p w:rsidR="00655F2D" w:rsidRPr="00B26E5B" w:rsidRDefault="00655F2D" w:rsidP="00655F2D">
      <w:pPr>
        <w:jc w:val="both"/>
        <w:rPr>
          <w:sz w:val="18"/>
          <w:szCs w:val="18"/>
          <w:lang w:val="mk-MK"/>
        </w:rPr>
      </w:pPr>
      <w:r w:rsidRPr="00B26E5B">
        <w:rPr>
          <w:sz w:val="18"/>
          <w:szCs w:val="18"/>
          <w:lang w:val="mk-MK"/>
        </w:rPr>
        <w:t xml:space="preserve">              </w:t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  <w:t xml:space="preserve">        </w:t>
      </w:r>
    </w:p>
    <w:p w:rsidR="00655F2D" w:rsidRPr="00B26E5B" w:rsidRDefault="00655F2D" w:rsidP="00655F2D">
      <w:pPr>
        <w:jc w:val="both"/>
        <w:rPr>
          <w:rFonts w:ascii="Calibri" w:hAnsi="Calibri"/>
          <w:sz w:val="18"/>
          <w:szCs w:val="18"/>
          <w:lang w:val="mk-MK"/>
        </w:rPr>
      </w:pPr>
    </w:p>
    <w:p w:rsidR="005954A2" w:rsidRPr="00B26E5B" w:rsidRDefault="003A520F" w:rsidP="00655F2D">
      <w:pPr>
        <w:jc w:val="both"/>
        <w:rPr>
          <w:rFonts w:ascii="Calibri" w:hAnsi="Calibri"/>
          <w:sz w:val="18"/>
          <w:szCs w:val="18"/>
          <w:lang w:val="mk-MK"/>
        </w:rPr>
      </w:pPr>
      <w:r w:rsidRPr="00B26E5B">
        <w:rPr>
          <w:sz w:val="18"/>
          <w:szCs w:val="18"/>
          <w:lang w:val="mk-MK"/>
        </w:rPr>
        <w:t xml:space="preserve">              </w:t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  <w:r w:rsidRPr="00B26E5B">
        <w:rPr>
          <w:sz w:val="18"/>
          <w:szCs w:val="18"/>
          <w:lang w:val="mk-MK"/>
        </w:rPr>
        <w:tab/>
      </w:r>
    </w:p>
    <w:p w:rsidR="003A520F" w:rsidRPr="00B26E5B" w:rsidRDefault="003A520F" w:rsidP="00B26E5B">
      <w:pPr>
        <w:jc w:val="both"/>
        <w:rPr>
          <w:rFonts w:ascii="Arial" w:hAnsi="Arial" w:cs="Arial"/>
          <w:sz w:val="18"/>
          <w:szCs w:val="18"/>
          <w:lang w:val="mk-MK"/>
        </w:rPr>
      </w:pPr>
      <w:r w:rsidRPr="00B26E5B">
        <w:rPr>
          <w:sz w:val="18"/>
          <w:szCs w:val="18"/>
          <w:lang w:val="mk-MK"/>
        </w:rPr>
        <w:tab/>
      </w:r>
    </w:p>
    <w:p w:rsidR="00AC774B" w:rsidRPr="00B26E5B" w:rsidRDefault="00AC774B" w:rsidP="003A520F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sectPr w:rsidR="00AC774B" w:rsidRPr="00B26E5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5B"/>
    <w:rsid w:val="0015082C"/>
    <w:rsid w:val="00162356"/>
    <w:rsid w:val="001D1202"/>
    <w:rsid w:val="001F5752"/>
    <w:rsid w:val="00285A4E"/>
    <w:rsid w:val="002D6E87"/>
    <w:rsid w:val="00334708"/>
    <w:rsid w:val="003711E6"/>
    <w:rsid w:val="003A520F"/>
    <w:rsid w:val="003F4FE9"/>
    <w:rsid w:val="005954A2"/>
    <w:rsid w:val="005B06D5"/>
    <w:rsid w:val="005E2113"/>
    <w:rsid w:val="005E2B25"/>
    <w:rsid w:val="00606449"/>
    <w:rsid w:val="0062796F"/>
    <w:rsid w:val="00655F2D"/>
    <w:rsid w:val="006808FC"/>
    <w:rsid w:val="006971FC"/>
    <w:rsid w:val="00773850"/>
    <w:rsid w:val="0078637E"/>
    <w:rsid w:val="007A2159"/>
    <w:rsid w:val="007B46B2"/>
    <w:rsid w:val="00843B8B"/>
    <w:rsid w:val="00854747"/>
    <w:rsid w:val="008C7246"/>
    <w:rsid w:val="00905C7E"/>
    <w:rsid w:val="009576E7"/>
    <w:rsid w:val="009C62EB"/>
    <w:rsid w:val="00A1680D"/>
    <w:rsid w:val="00A33E8F"/>
    <w:rsid w:val="00A36AF4"/>
    <w:rsid w:val="00AA634A"/>
    <w:rsid w:val="00AC774B"/>
    <w:rsid w:val="00AD75F4"/>
    <w:rsid w:val="00AE31D2"/>
    <w:rsid w:val="00AF6DA8"/>
    <w:rsid w:val="00B26E5B"/>
    <w:rsid w:val="00BF4AB8"/>
    <w:rsid w:val="00C35A82"/>
    <w:rsid w:val="00C557C5"/>
    <w:rsid w:val="00C62F9B"/>
    <w:rsid w:val="00D07FD4"/>
    <w:rsid w:val="00D319A6"/>
    <w:rsid w:val="00DB641C"/>
    <w:rsid w:val="00DE5FF1"/>
    <w:rsid w:val="00E469A1"/>
    <w:rsid w:val="00E81523"/>
    <w:rsid w:val="00E8749D"/>
    <w:rsid w:val="00EA652F"/>
    <w:rsid w:val="00EC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54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474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54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474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7;&#1072;&#1082;&#1083;&#1091;&#1095;&#1086;&#1082;%20&#1079;&#1072;%20&#1091;&#1089;&#1085;&#1072;%20&#1112;&#1072;&#1074;&#1085;&#1072;%20&#1087;&#1088;&#1086;&#1076;&#1072;&#1078;&#1073;&#1072;_10.09.2025_za%20obja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продажба_10.09.2025_za objava</Template>
  <TotalTime>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Windows User</dc:creator>
  <cp:lastModifiedBy>Windows User</cp:lastModifiedBy>
  <cp:revision>3</cp:revision>
  <cp:lastPrinted>2025-09-10T08:11:00Z</cp:lastPrinted>
  <dcterms:created xsi:type="dcterms:W3CDTF">2025-09-10T08:43:00Z</dcterms:created>
  <dcterms:modified xsi:type="dcterms:W3CDTF">2025-09-10T10:02:00Z</dcterms:modified>
</cp:coreProperties>
</file>