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Look w:val="04A0"/>
      </w:tblPr>
      <w:tblGrid>
        <w:gridCol w:w="585"/>
        <w:gridCol w:w="1026"/>
        <w:gridCol w:w="3077"/>
        <w:gridCol w:w="1724"/>
        <w:gridCol w:w="585"/>
        <w:gridCol w:w="1026"/>
        <w:gridCol w:w="3077"/>
      </w:tblGrid>
      <w:tr w:rsidR="00024197" w:rsidRPr="00A00C17" w:rsidTr="00846E39">
        <w:trPr>
          <w:trHeight w:val="647"/>
        </w:trPr>
        <w:tc>
          <w:tcPr>
            <w:tcW w:w="6412" w:type="dxa"/>
            <w:gridSpan w:val="4"/>
            <w:hideMark/>
          </w:tcPr>
          <w:p w:rsidR="00024197" w:rsidRPr="00A00C17" w:rsidRDefault="00846E39" w:rsidP="00846E3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A00C17">
              <w:rPr>
                <w:noProof/>
                <w:sz w:val="12"/>
                <w:szCs w:val="12"/>
                <w:lang w:eastAsia="mk-MK"/>
              </w:rPr>
              <w:t xml:space="preserve">                                               </w:t>
            </w:r>
            <w:r w:rsidR="000037D8">
              <w:rPr>
                <w:noProof/>
                <w:sz w:val="12"/>
                <w:szCs w:val="12"/>
                <w:lang w:eastAsia="mk-MK"/>
              </w:rPr>
              <w:t xml:space="preserve">                                                                                                    </w:t>
            </w:r>
            <w:r w:rsidRPr="00A00C17">
              <w:rPr>
                <w:noProof/>
                <w:sz w:val="12"/>
                <w:szCs w:val="12"/>
                <w:lang w:eastAsia="mk-MK"/>
              </w:rPr>
              <w:t xml:space="preserve">      </w:t>
            </w:r>
            <w:r w:rsidR="000C5F60" w:rsidRPr="00A00C17">
              <w:rPr>
                <w:noProof/>
                <w:sz w:val="12"/>
                <w:szCs w:val="1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</w:tcPr>
          <w:p w:rsidR="00024197" w:rsidRPr="00A00C1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1026" w:type="dxa"/>
          </w:tcPr>
          <w:p w:rsidR="00024197" w:rsidRPr="00A00C1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3077" w:type="dxa"/>
          </w:tcPr>
          <w:p w:rsidR="00024197" w:rsidRPr="00A00C17" w:rsidRDefault="00846E3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A00C17">
              <w:rPr>
                <w:rFonts w:ascii="Arial" w:hAnsi="Arial" w:cs="Arial"/>
                <w:b/>
                <w:sz w:val="12"/>
                <w:szCs w:val="12"/>
                <w:lang w:val="mk-MK"/>
              </w:rPr>
              <w:t>И бр 306/18</w:t>
            </w:r>
          </w:p>
        </w:tc>
      </w:tr>
      <w:tr w:rsidR="00846E39" w:rsidRPr="00A00C17" w:rsidTr="00846E39">
        <w:trPr>
          <w:gridAfter w:val="4"/>
          <w:wAfter w:w="6412" w:type="dxa"/>
          <w:trHeight w:val="259"/>
        </w:trPr>
        <w:tc>
          <w:tcPr>
            <w:tcW w:w="585" w:type="dxa"/>
          </w:tcPr>
          <w:p w:rsidR="00846E39" w:rsidRPr="00A00C17" w:rsidRDefault="00846E3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1026" w:type="dxa"/>
          </w:tcPr>
          <w:p w:rsidR="00846E39" w:rsidRPr="00A00C17" w:rsidRDefault="00846E3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3077" w:type="dxa"/>
          </w:tcPr>
          <w:p w:rsidR="00846E39" w:rsidRPr="00A00C17" w:rsidRDefault="00846E3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</w:tbl>
    <w:p w:rsidR="00703302" w:rsidRPr="00A00C17" w:rsidRDefault="00846E39" w:rsidP="00846E39">
      <w:pPr>
        <w:jc w:val="both"/>
        <w:rPr>
          <w:rFonts w:ascii="Arial" w:hAnsi="Arial" w:cs="Arial"/>
          <w:sz w:val="12"/>
          <w:szCs w:val="12"/>
          <w:lang w:val="mk-MK"/>
        </w:rPr>
      </w:pPr>
      <w:r w:rsidRPr="00A00C17">
        <w:rPr>
          <w:rFonts w:ascii="Arial" w:hAnsi="Arial" w:cs="Arial"/>
          <w:sz w:val="12"/>
          <w:szCs w:val="12"/>
        </w:rPr>
        <w:t xml:space="preserve">  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Извршителот </w:t>
      </w:r>
      <w:r w:rsidR="000F16A6" w:rsidRPr="00A00C17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Зоран Димов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од </w:t>
      </w:r>
      <w:r w:rsidR="000F16A6" w:rsidRPr="00A00C17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Скопје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врз основа на барањето за спроведување на извршување од доверителот </w:t>
      </w:r>
      <w:r w:rsidR="000F16A6" w:rsidRPr="00A00C17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ЕУРОСТАНДАРД БАНКА АД Скопје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од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Скопје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со / ЕДБ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4030001419723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и / седиште на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Ул.Никола Кљусев бр.2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, засновано на извршната исправа 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Договор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ОДУ.бр.481/2012 Книга 3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од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26.04.2012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на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Нотар Анета Петровска Алексова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, против должникот </w:t>
      </w:r>
      <w:r w:rsidR="000F16A6" w:rsidRPr="00A00C17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БЛАГОЈА МИЛОШЕСКИ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од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Скопје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со ЕМБГ/ и живеалиште/ престојувалиште/ на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Бул.АСНОМ бр.10/1-6/улВОСТАНИЧКА бр 67 А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Скопје 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, за спроведување на извршување во вредност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5.400.063,00 ден.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, на ден 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24.01.2019 </w:t>
      </w:r>
      <w:r w:rsidR="00E65949" w:rsidRPr="00A00C17">
        <w:rPr>
          <w:rFonts w:ascii="Arial" w:hAnsi="Arial" w:cs="Arial"/>
          <w:sz w:val="12"/>
          <w:szCs w:val="12"/>
          <w:lang w:val="mk-MK"/>
        </w:rPr>
        <w:t xml:space="preserve"> година, 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со </w:t>
      </w:r>
    </w:p>
    <w:p w:rsidR="00846E39" w:rsidRPr="00A00C17" w:rsidRDefault="00846E39" w:rsidP="00846E39">
      <w:pPr>
        <w:jc w:val="both"/>
        <w:rPr>
          <w:rFonts w:ascii="MAC C Times" w:hAnsi="MAC C Times"/>
          <w:b/>
          <w:sz w:val="12"/>
          <w:szCs w:val="12"/>
          <w:lang w:val="mk-MK"/>
        </w:rPr>
      </w:pPr>
    </w:p>
    <w:p w:rsidR="00703302" w:rsidRPr="00A00C17" w:rsidRDefault="00846E39" w:rsidP="00703302">
      <w:pPr>
        <w:jc w:val="center"/>
        <w:rPr>
          <w:rFonts w:ascii="Arial" w:hAnsi="Arial" w:cs="Arial"/>
          <w:b/>
          <w:sz w:val="12"/>
          <w:szCs w:val="12"/>
          <w:lang w:val="mk-MK"/>
        </w:rPr>
      </w:pPr>
      <w:r w:rsidRPr="00A00C17">
        <w:rPr>
          <w:rFonts w:ascii="Arial" w:hAnsi="Arial" w:cs="Arial"/>
          <w:b/>
          <w:sz w:val="12"/>
          <w:szCs w:val="12"/>
          <w:lang w:val="mk-MK"/>
        </w:rPr>
        <w:t>ЈАВНА ОБЈАВА</w:t>
      </w:r>
    </w:p>
    <w:p w:rsidR="00846E39" w:rsidRPr="00A00C17" w:rsidRDefault="00A00C17" w:rsidP="00846E39">
      <w:pPr>
        <w:rPr>
          <w:rFonts w:ascii="Arial" w:hAnsi="Arial" w:cs="Arial"/>
          <w:b/>
          <w:sz w:val="12"/>
          <w:szCs w:val="12"/>
          <w:lang w:val="mk-MK"/>
        </w:rPr>
      </w:pPr>
      <w:r>
        <w:rPr>
          <w:rFonts w:ascii="Arial" w:hAnsi="Arial" w:cs="Arial"/>
          <w:b/>
          <w:sz w:val="12"/>
          <w:szCs w:val="12"/>
          <w:lang w:val="mk-MK"/>
        </w:rPr>
        <w:t xml:space="preserve">                                                                  </w:t>
      </w:r>
      <w:r w:rsidR="00846E39" w:rsidRPr="00A00C17">
        <w:rPr>
          <w:rFonts w:ascii="Arial" w:hAnsi="Arial" w:cs="Arial"/>
          <w:b/>
          <w:sz w:val="12"/>
          <w:szCs w:val="12"/>
          <w:lang w:val="mk-MK"/>
        </w:rPr>
        <w:t xml:space="preserve">( врз основа на чл 48ст 1,2 и 3  од Законот за извршувањеСл весник на РМбр 72 од 12.04.2016г  </w:t>
      </w:r>
    </w:p>
    <w:p w:rsidR="00846E39" w:rsidRPr="00A00C17" w:rsidRDefault="00846E39" w:rsidP="00846E39">
      <w:pPr>
        <w:jc w:val="center"/>
        <w:rPr>
          <w:rFonts w:ascii="Arial" w:hAnsi="Arial" w:cs="Arial"/>
          <w:b/>
          <w:sz w:val="12"/>
          <w:szCs w:val="12"/>
          <w:lang w:val="mk-MK"/>
        </w:rPr>
      </w:pPr>
      <w:r w:rsidRPr="00A00C17">
        <w:rPr>
          <w:rFonts w:ascii="Arial" w:hAnsi="Arial" w:cs="Arial"/>
          <w:b/>
          <w:sz w:val="12"/>
          <w:szCs w:val="12"/>
          <w:lang w:val="mk-MK"/>
        </w:rPr>
        <w:t>ГО ПОВИКУВА</w:t>
      </w:r>
    </w:p>
    <w:p w:rsidR="00703302" w:rsidRPr="00A00C17" w:rsidRDefault="00703302" w:rsidP="00703302">
      <w:pPr>
        <w:rPr>
          <w:rFonts w:ascii="MAC C Times" w:hAnsi="MAC C Times"/>
          <w:sz w:val="12"/>
          <w:szCs w:val="12"/>
          <w:lang w:val="mk-MK"/>
        </w:rPr>
      </w:pPr>
    </w:p>
    <w:p w:rsidR="00703302" w:rsidRPr="00A00C17" w:rsidRDefault="00703302" w:rsidP="00846E39">
      <w:pPr>
        <w:jc w:val="both"/>
        <w:rPr>
          <w:sz w:val="12"/>
          <w:szCs w:val="12"/>
          <w:lang w:val="mk-MK"/>
        </w:rPr>
      </w:pPr>
      <w:r w:rsidRPr="00A00C17">
        <w:rPr>
          <w:rFonts w:ascii="MAC C Times" w:hAnsi="MAC C Times"/>
          <w:sz w:val="12"/>
          <w:szCs w:val="12"/>
          <w:lang w:val="mk-MK"/>
        </w:rPr>
        <w:tab/>
      </w:r>
    </w:p>
    <w:p w:rsidR="00703302" w:rsidRPr="00A00C17" w:rsidRDefault="00846E39" w:rsidP="00A00C17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A00C17">
        <w:rPr>
          <w:rFonts w:ascii="Arial" w:hAnsi="Arial" w:cs="Arial"/>
          <w:sz w:val="12"/>
          <w:szCs w:val="12"/>
          <w:lang w:val="mk-MK"/>
        </w:rPr>
        <w:t xml:space="preserve">должникот </w:t>
      </w:r>
      <w:r w:rsidR="000F16A6" w:rsidRPr="00A00C17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БЛАГОЈА МИЛОШЕСКИ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 од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Скопје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 со ЕМБГ/ и живеалиште/ престојувалиште/ на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Бул.АСНОМ бр.10/1-6/улВОСТАНИЧКА бр 67 А</w:t>
      </w:r>
      <w:r w:rsidRPr="00A00C17">
        <w:rPr>
          <w:rFonts w:ascii="Arial" w:hAnsi="Arial" w:cs="Arial"/>
          <w:sz w:val="12"/>
          <w:szCs w:val="12"/>
          <w:lang w:val="mk-MK"/>
        </w:rPr>
        <w:t>Скопје, да се јави во канцеларијата на извршителот Зоран Димов  од Скопје улДаме Груев 1/3-3 Скопје , заради доставување на</w:t>
      </w:r>
      <w:r w:rsidR="00A35005" w:rsidRPr="00A00C17">
        <w:rPr>
          <w:rFonts w:ascii="Arial" w:hAnsi="Arial" w:cs="Arial"/>
          <w:sz w:val="12"/>
          <w:szCs w:val="12"/>
          <w:lang w:val="mk-MK"/>
        </w:rPr>
        <w:t xml:space="preserve"> Налог з</w:t>
      </w:r>
      <w:r w:rsidR="003A7761" w:rsidRPr="00A00C17">
        <w:rPr>
          <w:rFonts w:ascii="Arial" w:hAnsi="Arial" w:cs="Arial"/>
          <w:sz w:val="12"/>
          <w:szCs w:val="12"/>
          <w:lang w:val="mk-MK"/>
        </w:rPr>
        <w:t>аизвршу</w:t>
      </w:r>
      <w:r w:rsidR="00A35005" w:rsidRPr="00A00C17">
        <w:rPr>
          <w:rFonts w:ascii="Arial" w:hAnsi="Arial" w:cs="Arial"/>
          <w:sz w:val="12"/>
          <w:szCs w:val="12"/>
          <w:lang w:val="mk-MK"/>
        </w:rPr>
        <w:t>вање врз недвижност  чл 166од ЗИ-</w:t>
      </w:r>
      <w:r w:rsidR="003A7761" w:rsidRPr="00A00C17">
        <w:rPr>
          <w:rFonts w:ascii="Arial" w:hAnsi="Arial" w:cs="Arial"/>
          <w:sz w:val="12"/>
          <w:szCs w:val="12"/>
          <w:lang w:val="mk-MK"/>
        </w:rPr>
        <w:t xml:space="preserve">  И бр 306/18 од 13.02.2018 г, Заклучок за определување на проценител кој ќе врши проценка  на недвижност чл 176 ст1 одЗИ </w:t>
      </w:r>
      <w:r w:rsidR="00A35005" w:rsidRPr="00A00C17">
        <w:rPr>
          <w:rFonts w:ascii="Arial" w:hAnsi="Arial" w:cs="Arial"/>
          <w:sz w:val="12"/>
          <w:szCs w:val="12"/>
          <w:lang w:val="mk-MK"/>
        </w:rPr>
        <w:t>-</w:t>
      </w:r>
      <w:r w:rsidR="003A7761" w:rsidRPr="00A00C17">
        <w:rPr>
          <w:rFonts w:ascii="Arial" w:hAnsi="Arial" w:cs="Arial"/>
          <w:sz w:val="12"/>
          <w:szCs w:val="12"/>
          <w:lang w:val="mk-MK"/>
        </w:rPr>
        <w:t xml:space="preserve">Ибр 306/18 од 19.04.2018 г, Решение Ппни бр868/18 од 10.09.2018г </w:t>
      </w:r>
      <w:r w:rsidR="00A35005" w:rsidRPr="00A00C17">
        <w:rPr>
          <w:rFonts w:ascii="Arial" w:hAnsi="Arial" w:cs="Arial"/>
          <w:sz w:val="12"/>
          <w:szCs w:val="12"/>
          <w:lang w:val="mk-MK"/>
        </w:rPr>
        <w:t xml:space="preserve">на Основен Суд Скопје 2 Скопје Извештај за проценета вредност </w:t>
      </w:r>
      <w:r w:rsidR="00E034E4" w:rsidRPr="00A00C17">
        <w:rPr>
          <w:rFonts w:ascii="Arial" w:hAnsi="Arial" w:cs="Arial"/>
          <w:sz w:val="12"/>
          <w:szCs w:val="12"/>
          <w:lang w:val="mk-MK"/>
        </w:rPr>
        <w:t>бр 0</w:t>
      </w:r>
      <w:r w:rsidR="00A35005" w:rsidRPr="00A00C17">
        <w:rPr>
          <w:rFonts w:ascii="Arial" w:hAnsi="Arial" w:cs="Arial"/>
          <w:sz w:val="12"/>
          <w:szCs w:val="12"/>
          <w:lang w:val="mk-MK"/>
        </w:rPr>
        <w:t>404-183/17</w:t>
      </w:r>
      <w:r w:rsidR="00E034E4" w:rsidRPr="00A00C17">
        <w:rPr>
          <w:rFonts w:ascii="Arial" w:hAnsi="Arial" w:cs="Arial"/>
          <w:sz w:val="12"/>
          <w:szCs w:val="12"/>
          <w:lang w:val="mk-MK"/>
        </w:rPr>
        <w:t>од 19.09.2018 на ДПУ Каранфиловски Проценка ДООЕЛ,Заклучок за утврдување на вредност  на нед</w:t>
      </w:r>
      <w:r w:rsidR="000C5F60" w:rsidRPr="00A00C17">
        <w:rPr>
          <w:rFonts w:ascii="Arial" w:hAnsi="Arial" w:cs="Arial"/>
          <w:sz w:val="12"/>
          <w:szCs w:val="12"/>
          <w:lang w:val="mk-MK"/>
        </w:rPr>
        <w:t>вижност врз основа на чл 177 одЗИ-Ибр306/18</w:t>
      </w:r>
      <w:r w:rsidR="00A35005" w:rsidRPr="00A00C17">
        <w:rPr>
          <w:rFonts w:ascii="Arial" w:hAnsi="Arial" w:cs="Arial"/>
          <w:sz w:val="12"/>
          <w:szCs w:val="12"/>
          <w:lang w:val="mk-MK"/>
        </w:rPr>
        <w:t>од05.10.2018г,</w:t>
      </w:r>
      <w:r w:rsidR="000C5F60" w:rsidRPr="00A00C17">
        <w:rPr>
          <w:rFonts w:ascii="Arial" w:hAnsi="Arial" w:cs="Arial"/>
          <w:sz w:val="12"/>
          <w:szCs w:val="12"/>
          <w:lang w:val="mk-MK"/>
        </w:rPr>
        <w:t>Заклучокзауснај</w:t>
      </w:r>
      <w:r w:rsidR="00E034E4" w:rsidRPr="00A00C17">
        <w:rPr>
          <w:rFonts w:ascii="Arial" w:hAnsi="Arial" w:cs="Arial"/>
          <w:sz w:val="12"/>
          <w:szCs w:val="12"/>
          <w:lang w:val="mk-MK"/>
        </w:rPr>
        <w:t>авна</w:t>
      </w:r>
      <w:r w:rsidR="00A35005" w:rsidRPr="00A00C17">
        <w:rPr>
          <w:rFonts w:ascii="Arial" w:hAnsi="Arial" w:cs="Arial"/>
          <w:sz w:val="12"/>
          <w:szCs w:val="12"/>
          <w:lang w:val="mk-MK"/>
        </w:rPr>
        <w:t>продажбачл179</w:t>
      </w:r>
      <w:r w:rsidR="000C5F60" w:rsidRPr="00A00C17">
        <w:rPr>
          <w:rFonts w:ascii="Arial" w:hAnsi="Arial" w:cs="Arial"/>
          <w:sz w:val="12"/>
          <w:szCs w:val="12"/>
          <w:lang w:val="mk-MK"/>
        </w:rPr>
        <w:t xml:space="preserve">ст1 </w:t>
      </w:r>
      <w:r w:rsidR="00E034E4" w:rsidRPr="00A00C17">
        <w:rPr>
          <w:rFonts w:ascii="Arial" w:hAnsi="Arial" w:cs="Arial"/>
          <w:sz w:val="12"/>
          <w:szCs w:val="12"/>
          <w:lang w:val="mk-MK"/>
        </w:rPr>
        <w:t>181ст1ичл182ст1одЗИ –И бр 306/18 од 08.10.2018г,</w:t>
      </w:r>
      <w:r w:rsidR="00682576" w:rsidRPr="00A00C17">
        <w:rPr>
          <w:rFonts w:ascii="Arial" w:hAnsi="Arial" w:cs="Arial"/>
          <w:sz w:val="12"/>
          <w:szCs w:val="12"/>
          <w:lang w:val="mk-MK"/>
        </w:rPr>
        <w:t xml:space="preserve">Решение </w:t>
      </w:r>
      <w:r w:rsidR="00E034E4" w:rsidRPr="00A00C17">
        <w:rPr>
          <w:rFonts w:ascii="Arial" w:hAnsi="Arial" w:cs="Arial"/>
          <w:sz w:val="12"/>
          <w:szCs w:val="12"/>
          <w:lang w:val="mk-MK"/>
        </w:rPr>
        <w:t xml:space="preserve"> </w:t>
      </w:r>
      <w:r w:rsidR="00A35005" w:rsidRPr="00A00C17">
        <w:rPr>
          <w:rFonts w:ascii="Arial" w:hAnsi="Arial" w:cs="Arial"/>
          <w:sz w:val="12"/>
          <w:szCs w:val="12"/>
          <w:lang w:val="mk-MK"/>
        </w:rPr>
        <w:t>ППНИ</w:t>
      </w:r>
      <w:r w:rsidR="00682576" w:rsidRPr="00A00C17">
        <w:rPr>
          <w:rFonts w:ascii="Arial" w:hAnsi="Arial" w:cs="Arial"/>
          <w:sz w:val="12"/>
          <w:szCs w:val="12"/>
          <w:lang w:val="mk-MK"/>
        </w:rPr>
        <w:t xml:space="preserve"> бр1030/18 од 20.11.2018г на Основен Суд Скопје 2 Скопје ,</w:t>
      </w:r>
      <w:r w:rsidR="00A35005" w:rsidRPr="00A00C17">
        <w:rPr>
          <w:rFonts w:ascii="Arial" w:hAnsi="Arial" w:cs="Arial"/>
          <w:sz w:val="12"/>
          <w:szCs w:val="12"/>
          <w:lang w:val="mk-MK"/>
        </w:rPr>
        <w:t xml:space="preserve">Решение ГЖ бр5033/18 од 09.11.2018 год  на Апелационен Суд Скопје </w:t>
      </w:r>
    </w:p>
    <w:p w:rsidR="00846E39" w:rsidRPr="00A00C17" w:rsidRDefault="00846E39" w:rsidP="00A35005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A00C17">
        <w:rPr>
          <w:rFonts w:ascii="Arial" w:hAnsi="Arial" w:cs="Arial"/>
          <w:sz w:val="12"/>
          <w:szCs w:val="12"/>
          <w:lang w:val="mk-MK"/>
        </w:rPr>
        <w:t xml:space="preserve">Се предупредува  должникот </w:t>
      </w:r>
      <w:r w:rsidR="000F16A6" w:rsidRPr="00A00C17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БЛАГОЈА МИЛОШЕСКИ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 од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Скопје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 со ЕМБГ/ и живеалиште/ престојувалиште на </w:t>
      </w:r>
      <w:r w:rsidR="000F16A6" w:rsidRPr="00A00C17">
        <w:rPr>
          <w:rFonts w:ascii="Arial" w:hAnsi="Arial" w:cs="Arial"/>
          <w:color w:val="000000"/>
          <w:sz w:val="12"/>
          <w:szCs w:val="12"/>
          <w:lang w:val="mk-MK" w:eastAsia="mk-MK"/>
        </w:rPr>
        <w:t>Бул.АСНОМ бр.10/1-6/улВОСТАНИЧКА бр 67 А</w:t>
      </w:r>
      <w:r w:rsidRPr="00A00C17">
        <w:rPr>
          <w:rFonts w:ascii="Arial" w:hAnsi="Arial" w:cs="Arial"/>
          <w:sz w:val="12"/>
          <w:szCs w:val="12"/>
          <w:lang w:val="mk-MK"/>
        </w:rPr>
        <w:t>,Скопје  дека ваквиот начин на доставување се смета за уредна достава и негативните последици кои можат  настанат ги</w:t>
      </w:r>
      <w:r w:rsidR="00453F25" w:rsidRPr="00A00C17">
        <w:rPr>
          <w:rFonts w:ascii="Arial" w:hAnsi="Arial" w:cs="Arial"/>
          <w:sz w:val="12"/>
          <w:szCs w:val="12"/>
          <w:lang w:val="mk-MK"/>
        </w:rPr>
        <w:t xml:space="preserve">  </w:t>
      </w:r>
      <w:r w:rsidRPr="00A00C17">
        <w:rPr>
          <w:rFonts w:ascii="Arial" w:hAnsi="Arial" w:cs="Arial"/>
          <w:sz w:val="12"/>
          <w:szCs w:val="12"/>
          <w:lang w:val="mk-MK"/>
        </w:rPr>
        <w:t xml:space="preserve"> сноси  самата  странка </w:t>
      </w:r>
      <w:r w:rsidR="00480374" w:rsidRPr="00A00C17">
        <w:rPr>
          <w:rFonts w:ascii="Arial" w:hAnsi="Arial" w:cs="Arial"/>
          <w:sz w:val="12"/>
          <w:szCs w:val="12"/>
          <w:lang w:val="mk-MK"/>
        </w:rPr>
        <w:t>.</w:t>
      </w:r>
    </w:p>
    <w:p w:rsidR="00A35005" w:rsidRPr="00A00C17" w:rsidRDefault="00A35005" w:rsidP="00A35005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</w:p>
    <w:p w:rsidR="00453F25" w:rsidRPr="00A00C17" w:rsidRDefault="00A35005" w:rsidP="00453F25">
      <w:pPr>
        <w:jc w:val="both"/>
        <w:rPr>
          <w:rFonts w:ascii="Arial" w:hAnsi="Arial" w:cs="Arial"/>
          <w:sz w:val="12"/>
          <w:szCs w:val="12"/>
          <w:lang w:val="mk-MK"/>
        </w:rPr>
      </w:pPr>
      <w:r w:rsidRPr="00A00C17">
        <w:rPr>
          <w:rFonts w:ascii="Arial" w:hAnsi="Arial" w:cs="Arial"/>
          <w:sz w:val="12"/>
          <w:szCs w:val="12"/>
          <w:lang w:val="mk-MK"/>
        </w:rPr>
        <w:t xml:space="preserve">              </w:t>
      </w:r>
      <w:r w:rsidR="00453F25" w:rsidRPr="00A00C17">
        <w:rPr>
          <w:rFonts w:ascii="Arial" w:hAnsi="Arial" w:cs="Arial"/>
          <w:sz w:val="12"/>
          <w:szCs w:val="12"/>
          <w:lang w:val="mk-MK"/>
        </w:rPr>
        <w:t xml:space="preserve">              Ова објавување  претставува  ПРВА  ОБЈАВА  на јавниот повик</w:t>
      </w:r>
    </w:p>
    <w:p w:rsidR="00453F25" w:rsidRPr="00A00C17" w:rsidRDefault="00453F25" w:rsidP="00453F25">
      <w:pPr>
        <w:jc w:val="both"/>
        <w:rPr>
          <w:sz w:val="12"/>
          <w:szCs w:val="12"/>
          <w:lang w:val="mk-MK"/>
        </w:rPr>
      </w:pPr>
      <w:r w:rsidRPr="00A00C17">
        <w:rPr>
          <w:rFonts w:ascii="Arial" w:hAnsi="Arial" w:cs="Arial"/>
          <w:sz w:val="12"/>
          <w:szCs w:val="12"/>
          <w:lang w:val="mk-MK"/>
        </w:rPr>
        <w:t xml:space="preserve"> </w:t>
      </w:r>
    </w:p>
    <w:p w:rsidR="00480374" w:rsidRPr="00A00C17" w:rsidRDefault="00480374" w:rsidP="00703302">
      <w:pPr>
        <w:jc w:val="both"/>
        <w:rPr>
          <w:rFonts w:ascii="Arial" w:hAnsi="Arial" w:cs="Arial"/>
          <w:sz w:val="12"/>
          <w:szCs w:val="12"/>
        </w:rPr>
      </w:pPr>
    </w:p>
    <w:p w:rsidR="00480374" w:rsidRPr="00A00C17" w:rsidRDefault="00480374" w:rsidP="00703302">
      <w:pPr>
        <w:jc w:val="both"/>
        <w:rPr>
          <w:sz w:val="12"/>
          <w:szCs w:val="12"/>
          <w:lang w:val="mk-MK"/>
        </w:rPr>
      </w:pPr>
      <w:r w:rsidRPr="00A00C17">
        <w:rPr>
          <w:rFonts w:ascii="Arial" w:hAnsi="Arial" w:cs="Arial"/>
          <w:sz w:val="12"/>
          <w:szCs w:val="12"/>
          <w:lang w:val="mk-MK"/>
        </w:rPr>
        <w:t xml:space="preserve"> </w:t>
      </w:r>
    </w:p>
    <w:p w:rsidR="00A23271" w:rsidRPr="00A00C17" w:rsidRDefault="00A23271" w:rsidP="00A23271">
      <w:pPr>
        <w:jc w:val="both"/>
        <w:rPr>
          <w:rFonts w:ascii="Arial" w:hAnsi="Arial" w:cs="Arial"/>
          <w:sz w:val="12"/>
          <w:szCs w:val="12"/>
          <w:lang w:val="mk-MK"/>
        </w:rPr>
      </w:pP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  <w:t xml:space="preserve">    </w:t>
      </w:r>
      <w:r w:rsidRPr="00A00C17">
        <w:rPr>
          <w:sz w:val="12"/>
          <w:szCs w:val="12"/>
          <w:lang w:val="mk-MK"/>
        </w:rPr>
        <w:t xml:space="preserve">  </w:t>
      </w:r>
      <w:r w:rsidRPr="00A00C17">
        <w:rPr>
          <w:sz w:val="12"/>
          <w:szCs w:val="12"/>
        </w:rPr>
        <w:t xml:space="preserve">           </w:t>
      </w:r>
      <w:r w:rsidR="00A00C17">
        <w:rPr>
          <w:sz w:val="12"/>
          <w:szCs w:val="12"/>
          <w:lang w:val="mk-MK"/>
        </w:rPr>
        <w:t xml:space="preserve">                                  </w:t>
      </w:r>
      <w:r w:rsidRPr="00A00C17">
        <w:rPr>
          <w:sz w:val="12"/>
          <w:szCs w:val="12"/>
        </w:rPr>
        <w:t xml:space="preserve">   </w:t>
      </w:r>
      <w:r w:rsidRPr="00A00C17">
        <w:rPr>
          <w:rFonts w:ascii="Arial" w:hAnsi="Arial" w:cs="Arial"/>
          <w:sz w:val="12"/>
          <w:szCs w:val="1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377"/>
        <w:gridCol w:w="5377"/>
      </w:tblGrid>
      <w:tr w:rsidR="00A23271" w:rsidRPr="00A00C17" w:rsidTr="00A23271">
        <w:tc>
          <w:tcPr>
            <w:tcW w:w="5377" w:type="dxa"/>
          </w:tcPr>
          <w:p w:rsidR="00A23271" w:rsidRPr="00A00C17" w:rsidRDefault="00A23271" w:rsidP="00A23271">
            <w:pPr>
              <w:jc w:val="both"/>
              <w:rPr>
                <w:rFonts w:ascii="MAC C Times" w:hAnsi="MAC C Times"/>
                <w:b/>
                <w:sz w:val="12"/>
                <w:szCs w:val="12"/>
                <w:lang w:val="mk-MK"/>
              </w:rPr>
            </w:pPr>
          </w:p>
        </w:tc>
        <w:tc>
          <w:tcPr>
            <w:tcW w:w="5377" w:type="dxa"/>
            <w:hideMark/>
          </w:tcPr>
          <w:p w:rsidR="00A23271" w:rsidRPr="00A00C17" w:rsidRDefault="001E479F" w:rsidP="00A23271">
            <w:pPr>
              <w:jc w:val="center"/>
              <w:rPr>
                <w:rFonts w:ascii="MAC C Times" w:hAnsi="MAC C Times"/>
                <w:sz w:val="12"/>
                <w:szCs w:val="12"/>
                <w:lang w:val="mk-MK"/>
              </w:rPr>
            </w:pPr>
            <w:r w:rsidRPr="00A00C17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0F16A6" w:rsidRPr="00A00C17">
              <w:rPr>
                <w:rFonts w:ascii="Arial" w:hAnsi="Arial" w:cs="Arial"/>
                <w:bCs/>
                <w:color w:val="000000"/>
                <w:sz w:val="12"/>
                <w:szCs w:val="12"/>
                <w:lang w:val="mk-MK" w:eastAsia="mk-MK"/>
              </w:rPr>
              <w:t>Зоран Димов</w:t>
            </w:r>
          </w:p>
        </w:tc>
      </w:tr>
    </w:tbl>
    <w:p w:rsidR="00A23271" w:rsidRPr="00A00C17" w:rsidRDefault="00A23271" w:rsidP="00A23271">
      <w:pPr>
        <w:jc w:val="both"/>
        <w:rPr>
          <w:rFonts w:ascii="MAC C Times" w:hAnsi="MAC C Times"/>
          <w:sz w:val="12"/>
          <w:szCs w:val="12"/>
          <w:lang w:val="mk-MK"/>
        </w:rPr>
      </w:pPr>
      <w:r w:rsidRPr="00A00C17">
        <w:rPr>
          <w:rFonts w:ascii="MAC C Times" w:hAnsi="MAC C Times"/>
          <w:sz w:val="12"/>
          <w:szCs w:val="12"/>
          <w:lang w:val="mk-MK"/>
        </w:rPr>
        <w:t xml:space="preserve">              </w:t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</w:r>
      <w:r w:rsidRPr="00A00C17">
        <w:rPr>
          <w:rFonts w:ascii="MAC C Times" w:hAnsi="MAC C Times"/>
          <w:sz w:val="12"/>
          <w:szCs w:val="12"/>
          <w:lang w:val="mk-MK"/>
        </w:rPr>
        <w:tab/>
        <w:t xml:space="preserve">       </w:t>
      </w:r>
      <w:r w:rsidRPr="00A00C17">
        <w:rPr>
          <w:sz w:val="12"/>
          <w:szCs w:val="12"/>
          <w:lang w:val="mk-MK"/>
        </w:rPr>
        <w:t xml:space="preserve"> </w:t>
      </w:r>
    </w:p>
    <w:p w:rsidR="00A23271" w:rsidRPr="00A00C17" w:rsidRDefault="00A23271" w:rsidP="00A23271">
      <w:pPr>
        <w:pStyle w:val="BodyText"/>
        <w:spacing w:line="360" w:lineRule="auto"/>
        <w:rPr>
          <w:rFonts w:ascii="Arial" w:hAnsi="Arial" w:cs="Arial"/>
          <w:sz w:val="12"/>
          <w:szCs w:val="12"/>
        </w:rPr>
      </w:pP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  <w:r w:rsidRPr="00A00C17">
        <w:rPr>
          <w:rFonts w:ascii="Arial" w:hAnsi="Arial" w:cs="Arial"/>
          <w:sz w:val="12"/>
          <w:szCs w:val="12"/>
        </w:rPr>
        <w:tab/>
      </w:r>
    </w:p>
    <w:p w:rsidR="00A976B4" w:rsidRPr="00A00C17" w:rsidRDefault="00A976B4" w:rsidP="00A976B4">
      <w:pPr>
        <w:jc w:val="both"/>
        <w:rPr>
          <w:sz w:val="12"/>
          <w:szCs w:val="12"/>
          <w:lang w:val="mk-MK"/>
        </w:rPr>
      </w:pPr>
    </w:p>
    <w:p w:rsidR="00FD0BBC" w:rsidRPr="00A00C17" w:rsidRDefault="00FD0BBC">
      <w:pPr>
        <w:jc w:val="both"/>
        <w:rPr>
          <w:rFonts w:ascii="MAC C Times" w:hAnsi="MAC C Times"/>
          <w:sz w:val="12"/>
          <w:szCs w:val="12"/>
        </w:rPr>
      </w:pPr>
    </w:p>
    <w:sectPr w:rsidR="00FD0BBC" w:rsidRPr="00A00C17" w:rsidSect="006A664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0C5F60"/>
    <w:rsid w:val="000037D8"/>
    <w:rsid w:val="000077C2"/>
    <w:rsid w:val="00024197"/>
    <w:rsid w:val="000C5F60"/>
    <w:rsid w:val="000D7269"/>
    <w:rsid w:val="000E02E9"/>
    <w:rsid w:val="000F16A6"/>
    <w:rsid w:val="001825FD"/>
    <w:rsid w:val="001E479F"/>
    <w:rsid w:val="002534CE"/>
    <w:rsid w:val="002C33B7"/>
    <w:rsid w:val="00315C1D"/>
    <w:rsid w:val="00374D40"/>
    <w:rsid w:val="003A7761"/>
    <w:rsid w:val="003E01AC"/>
    <w:rsid w:val="00453F25"/>
    <w:rsid w:val="00480374"/>
    <w:rsid w:val="00531095"/>
    <w:rsid w:val="00531E89"/>
    <w:rsid w:val="005F441C"/>
    <w:rsid w:val="00645327"/>
    <w:rsid w:val="00682576"/>
    <w:rsid w:val="00686AF3"/>
    <w:rsid w:val="006A6649"/>
    <w:rsid w:val="006B6053"/>
    <w:rsid w:val="006D3C65"/>
    <w:rsid w:val="006E5D83"/>
    <w:rsid w:val="00703302"/>
    <w:rsid w:val="0070550C"/>
    <w:rsid w:val="00761DE2"/>
    <w:rsid w:val="007B2F3F"/>
    <w:rsid w:val="007F0752"/>
    <w:rsid w:val="00832256"/>
    <w:rsid w:val="00832FDD"/>
    <w:rsid w:val="00846E39"/>
    <w:rsid w:val="00884951"/>
    <w:rsid w:val="00896986"/>
    <w:rsid w:val="008D40B6"/>
    <w:rsid w:val="008E73D8"/>
    <w:rsid w:val="009F23DD"/>
    <w:rsid w:val="00A00C17"/>
    <w:rsid w:val="00A23271"/>
    <w:rsid w:val="00A35005"/>
    <w:rsid w:val="00A976B4"/>
    <w:rsid w:val="00AB7895"/>
    <w:rsid w:val="00B42E2B"/>
    <w:rsid w:val="00BD7AA7"/>
    <w:rsid w:val="00C34A9D"/>
    <w:rsid w:val="00CC1B30"/>
    <w:rsid w:val="00D421DC"/>
    <w:rsid w:val="00D72C4B"/>
    <w:rsid w:val="00DB79E6"/>
    <w:rsid w:val="00DE71FB"/>
    <w:rsid w:val="00E034E4"/>
    <w:rsid w:val="00E25FEB"/>
    <w:rsid w:val="00E65949"/>
    <w:rsid w:val="00E739FE"/>
    <w:rsid w:val="00EE75E3"/>
    <w:rsid w:val="00F11944"/>
    <w:rsid w:val="00F2002D"/>
    <w:rsid w:val="00F96DCC"/>
    <w:rsid w:val="00FD0BBC"/>
    <w:rsid w:val="00FD2ADA"/>
    <w:rsid w:val="00F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4951"/>
    <w:pPr>
      <w:keepNext/>
      <w:jc w:val="center"/>
      <w:outlineLvl w:val="0"/>
    </w:pPr>
    <w:rPr>
      <w:rFonts w:ascii="MAC C Times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884951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link w:val="BodyTextChar"/>
    <w:rsid w:val="00884951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A23271"/>
    <w:rPr>
      <w:rFonts w:ascii="MAC C Times" w:hAnsi="MAC C Times"/>
      <w:sz w:val="24"/>
      <w:szCs w:val="24"/>
      <w:lang w:val="en-US" w:eastAsia="en-US"/>
    </w:rPr>
  </w:style>
  <w:style w:type="table" w:styleId="TableGrid">
    <w:name w:val="Table Grid"/>
    <w:basedOn w:val="TableNormal"/>
    <w:rsid w:val="00A23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&#1032;&#1040;&#1074;&#1085;&#1072;%20&#1086;&#1073;&#1112;&#1072;&#1074;&#1072;%20&#1074;&#1086;%20%20Nova%20%20Makedonija%20i%20kirm._24.01.2019_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 во  Nova  Makedonija i kirm._24.01.2019_311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информации и податоци поради спроведување на извршување (врз основа на член 41 став 1 од Законот за извршување)</vt:lpstr>
    </vt:vector>
  </TitlesOfParts>
  <Company>for Reconstruction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информации и податоци поради спроведување на извршување (врз основа на член 41 став 1 од Законот за извршување)</dc:title>
  <dc:creator>Ema</dc:creator>
  <cp:lastModifiedBy>Ema</cp:lastModifiedBy>
  <cp:revision>3</cp:revision>
  <dcterms:created xsi:type="dcterms:W3CDTF">2019-01-25T08:27:00Z</dcterms:created>
  <dcterms:modified xsi:type="dcterms:W3CDTF">2019-01-25T08:37:00Z</dcterms:modified>
</cp:coreProperties>
</file>