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77199" w:rsidTr="009851EC">
        <w:tc>
          <w:tcPr>
            <w:tcW w:w="6204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199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A57D78C" wp14:editId="56F4E7E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199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77199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1234C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Александар</w:t>
            </w:r>
            <w:proofErr w:type="spellEnd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199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199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771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1234CF"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740/2021</w:t>
            </w:r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1234C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1234C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ул.Браќа</w:t>
            </w:r>
            <w:proofErr w:type="spellEnd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Ѓиноски</w:t>
            </w:r>
            <w:proofErr w:type="spellEnd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199" w:rsidTr="009851EC">
        <w:tc>
          <w:tcPr>
            <w:tcW w:w="6204" w:type="dxa"/>
            <w:hideMark/>
          </w:tcPr>
          <w:p w:rsidR="00823825" w:rsidRPr="00777199" w:rsidRDefault="001234C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771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19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777199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771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771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77199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77719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777199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1234CF" w:rsidRPr="00777199">
        <w:rPr>
          <w:rFonts w:ascii="Arial" w:hAnsi="Arial" w:cs="Arial"/>
          <w:sz w:val="20"/>
          <w:szCs w:val="20"/>
        </w:rPr>
        <w:t>Александар Кузмановски</w:t>
      </w:r>
      <w:r w:rsidRPr="00777199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1234CF" w:rsidRPr="00777199">
        <w:rPr>
          <w:rFonts w:ascii="Arial" w:hAnsi="Arial" w:cs="Arial"/>
          <w:sz w:val="20"/>
          <w:szCs w:val="20"/>
        </w:rPr>
        <w:t>Гостивар, ул.Браќа Ѓиноски бр.20-1/5/2</w:t>
      </w:r>
      <w:r w:rsidRPr="00777199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234CF" w:rsidRPr="00777199">
        <w:rPr>
          <w:rFonts w:ascii="Arial" w:hAnsi="Arial" w:cs="Arial"/>
          <w:sz w:val="20"/>
          <w:szCs w:val="20"/>
        </w:rPr>
        <w:t>доверителот Триглав осигурување АД Скопје</w:t>
      </w:r>
      <w:r w:rsidRPr="00777199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1234CF" w:rsidRPr="00777199">
        <w:rPr>
          <w:rFonts w:ascii="Arial" w:hAnsi="Arial" w:cs="Arial"/>
          <w:sz w:val="20"/>
          <w:szCs w:val="20"/>
        </w:rPr>
        <w:t>Скопје</w:t>
      </w:r>
      <w:r w:rsidRPr="00777199">
        <w:rPr>
          <w:rFonts w:ascii="Arial" w:hAnsi="Arial" w:cs="Arial"/>
          <w:sz w:val="20"/>
          <w:szCs w:val="20"/>
          <w:lang w:val="ru-RU"/>
        </w:rPr>
        <w:t xml:space="preserve"> </w:t>
      </w:r>
      <w:r w:rsidRPr="00777199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="001234CF" w:rsidRPr="00777199">
        <w:rPr>
          <w:rFonts w:ascii="Arial" w:hAnsi="Arial" w:cs="Arial"/>
          <w:sz w:val="20"/>
          <w:szCs w:val="20"/>
        </w:rPr>
        <w:t>ЕДБ 4030993129071 и ЕМБС 4691130</w:t>
      </w:r>
      <w:r w:rsidRPr="00777199">
        <w:rPr>
          <w:rFonts w:ascii="Arial" w:hAnsi="Arial" w:cs="Arial"/>
          <w:sz w:val="20"/>
          <w:szCs w:val="20"/>
        </w:rPr>
        <w:t xml:space="preserve"> </w:t>
      </w:r>
      <w:bookmarkStart w:id="11" w:name="edb1"/>
      <w:bookmarkEnd w:id="11"/>
      <w:r w:rsidRPr="00777199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="001234CF" w:rsidRPr="00777199">
        <w:rPr>
          <w:rFonts w:ascii="Arial" w:hAnsi="Arial" w:cs="Arial"/>
          <w:sz w:val="20"/>
          <w:szCs w:val="20"/>
        </w:rPr>
        <w:t xml:space="preserve">и седиште на </w:t>
      </w:r>
      <w:r w:rsidRPr="00777199">
        <w:rPr>
          <w:rFonts w:ascii="Arial" w:hAnsi="Arial" w:cs="Arial"/>
          <w:sz w:val="20"/>
          <w:szCs w:val="20"/>
        </w:rPr>
        <w:t xml:space="preserve"> </w:t>
      </w:r>
      <w:bookmarkStart w:id="13" w:name="adresa1"/>
      <w:bookmarkEnd w:id="13"/>
      <w:r w:rsidR="001234CF" w:rsidRPr="00777199">
        <w:rPr>
          <w:rFonts w:ascii="Arial" w:hAnsi="Arial" w:cs="Arial"/>
          <w:sz w:val="20"/>
          <w:szCs w:val="20"/>
        </w:rPr>
        <w:t>бул. 8-ми септември бр. 16</w:t>
      </w:r>
      <w:r w:rsidRPr="00777199">
        <w:rPr>
          <w:rFonts w:ascii="Arial" w:hAnsi="Arial" w:cs="Arial"/>
          <w:sz w:val="20"/>
          <w:szCs w:val="20"/>
          <w:lang w:val="ru-RU"/>
        </w:rPr>
        <w:t>,</w:t>
      </w:r>
      <w:r w:rsidRPr="00777199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77199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="001234CF" w:rsidRPr="00777199">
        <w:rPr>
          <w:rFonts w:ascii="Arial" w:hAnsi="Arial" w:cs="Arial"/>
          <w:sz w:val="20"/>
          <w:szCs w:val="20"/>
        </w:rPr>
        <w:t>ОДУ.бр.444/2020 од 06.10.2020 година на Нотар Елица Коруноска Богоески од КИчево</w:t>
      </w:r>
      <w:r w:rsidRPr="00777199">
        <w:rPr>
          <w:rFonts w:ascii="Arial" w:hAnsi="Arial" w:cs="Arial"/>
          <w:sz w:val="20"/>
          <w:szCs w:val="20"/>
        </w:rPr>
        <w:t xml:space="preserve">, против </w:t>
      </w:r>
      <w:bookmarkStart w:id="19" w:name="Dolznik1"/>
      <w:bookmarkEnd w:id="19"/>
      <w:r w:rsidR="001234CF" w:rsidRPr="00777199">
        <w:rPr>
          <w:rFonts w:ascii="Arial" w:hAnsi="Arial" w:cs="Arial"/>
          <w:sz w:val="20"/>
          <w:szCs w:val="20"/>
        </w:rPr>
        <w:t>должникот АД Тајмиште производство,преработка,промет и услуги Кичево</w:t>
      </w:r>
      <w:r w:rsidRPr="00777199">
        <w:rPr>
          <w:rFonts w:ascii="Arial" w:hAnsi="Arial" w:cs="Arial"/>
          <w:sz w:val="20"/>
          <w:szCs w:val="20"/>
        </w:rPr>
        <w:t xml:space="preserve"> од </w:t>
      </w:r>
      <w:bookmarkStart w:id="20" w:name="DolzGrad1"/>
      <w:bookmarkEnd w:id="20"/>
      <w:r w:rsidR="001234CF" w:rsidRPr="00777199">
        <w:rPr>
          <w:rFonts w:ascii="Arial" w:hAnsi="Arial" w:cs="Arial"/>
          <w:sz w:val="20"/>
          <w:szCs w:val="20"/>
        </w:rPr>
        <w:t>Кичево</w:t>
      </w:r>
      <w:r w:rsidRPr="00777199">
        <w:rPr>
          <w:rFonts w:ascii="Arial" w:hAnsi="Arial" w:cs="Arial"/>
          <w:sz w:val="20"/>
          <w:szCs w:val="20"/>
        </w:rPr>
        <w:t xml:space="preserve"> со </w:t>
      </w:r>
      <w:bookmarkStart w:id="21" w:name="opis_edb1_dolz"/>
      <w:bookmarkEnd w:id="21"/>
      <w:r w:rsidR="001234CF" w:rsidRPr="00777199">
        <w:rPr>
          <w:rFonts w:ascii="Arial" w:hAnsi="Arial" w:cs="Arial"/>
          <w:sz w:val="20"/>
          <w:szCs w:val="20"/>
        </w:rPr>
        <w:t>ЕДБ 4012992100942 и ЕМБС 4401492</w:t>
      </w:r>
      <w:r w:rsidRPr="00777199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db1_dolz"/>
      <w:bookmarkEnd w:id="22"/>
      <w:r w:rsidRPr="00777199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embs_dolz"/>
      <w:bookmarkEnd w:id="23"/>
      <w:r w:rsidRPr="00777199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4" w:name="opis_sed1_dolz"/>
      <w:bookmarkEnd w:id="24"/>
      <w:r w:rsidR="001234CF" w:rsidRPr="00777199">
        <w:rPr>
          <w:rFonts w:ascii="Arial" w:hAnsi="Arial" w:cs="Arial"/>
          <w:sz w:val="20"/>
          <w:szCs w:val="20"/>
          <w:lang w:val="ru-RU"/>
        </w:rPr>
        <w:t>и седиште на</w:t>
      </w:r>
      <w:r w:rsidRPr="00777199">
        <w:rPr>
          <w:rFonts w:ascii="Arial" w:hAnsi="Arial" w:cs="Arial"/>
          <w:sz w:val="20"/>
          <w:szCs w:val="20"/>
        </w:rPr>
        <w:t xml:space="preserve"> </w:t>
      </w:r>
      <w:bookmarkStart w:id="25" w:name="adresa1_dolz"/>
      <w:bookmarkEnd w:id="25"/>
      <w:r w:rsidR="001234CF" w:rsidRPr="00777199">
        <w:rPr>
          <w:rFonts w:ascii="Arial" w:hAnsi="Arial" w:cs="Arial"/>
          <w:sz w:val="20"/>
          <w:szCs w:val="20"/>
        </w:rPr>
        <w:t>ул.11-ти Септември бр.76Б-12/1-1</w:t>
      </w:r>
      <w:r w:rsidRPr="00777199">
        <w:rPr>
          <w:rFonts w:ascii="Arial" w:hAnsi="Arial" w:cs="Arial"/>
          <w:sz w:val="20"/>
          <w:szCs w:val="20"/>
        </w:rPr>
        <w:t xml:space="preserve">, </w:t>
      </w:r>
      <w:bookmarkStart w:id="26" w:name="Dolznik2"/>
      <w:bookmarkEnd w:id="26"/>
      <w:r w:rsidRPr="00777199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7" w:name="DatumIzdava"/>
      <w:bookmarkEnd w:id="27"/>
      <w:r w:rsidR="001234CF" w:rsidRPr="00777199">
        <w:rPr>
          <w:rFonts w:ascii="Arial" w:hAnsi="Arial" w:cs="Arial"/>
          <w:sz w:val="20"/>
          <w:szCs w:val="20"/>
        </w:rPr>
        <w:t>02.05.2024</w:t>
      </w:r>
      <w:r w:rsidRPr="00777199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77719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 xml:space="preserve"> </w:t>
      </w:r>
      <w:r w:rsidR="00DF1299" w:rsidRPr="007771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777199">
        <w:rPr>
          <w:rFonts w:ascii="Arial" w:hAnsi="Arial" w:cs="Arial"/>
          <w:sz w:val="20"/>
          <w:szCs w:val="20"/>
        </w:rPr>
        <w:t xml:space="preserve"> </w:t>
      </w:r>
      <w:r w:rsidR="00DF1299" w:rsidRPr="007771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777199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7199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77199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7199">
        <w:rPr>
          <w:rFonts w:ascii="Arial" w:hAnsi="Arial" w:cs="Arial"/>
          <w:b/>
          <w:sz w:val="20"/>
          <w:szCs w:val="20"/>
        </w:rPr>
        <w:t xml:space="preserve">ЗА </w:t>
      </w:r>
      <w:r w:rsidR="001234CF" w:rsidRPr="00777199">
        <w:rPr>
          <w:rFonts w:ascii="Arial" w:hAnsi="Arial" w:cs="Arial"/>
          <w:b/>
          <w:sz w:val="20"/>
          <w:szCs w:val="20"/>
        </w:rPr>
        <w:t xml:space="preserve">ВТОРА </w:t>
      </w:r>
      <w:r w:rsidRPr="00777199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777199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7199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77199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77199">
        <w:rPr>
          <w:rFonts w:ascii="Arial" w:hAnsi="Arial" w:cs="Arial"/>
          <w:b/>
          <w:sz w:val="20"/>
          <w:szCs w:val="20"/>
        </w:rPr>
        <w:t>)</w:t>
      </w:r>
    </w:p>
    <w:p w:rsidR="00DF1299" w:rsidRPr="00777199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77719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 xml:space="preserve"> 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777199">
        <w:rPr>
          <w:rFonts w:ascii="Arial" w:eastAsia="Times New Roman" w:hAnsi="Arial" w:cs="Arial"/>
          <w:sz w:val="20"/>
          <w:szCs w:val="20"/>
        </w:rPr>
        <w:t xml:space="preserve">СЕ ОПРЕДЕЛУВА ВТОРА продажба со усно  јавно наддавање </w:t>
      </w:r>
      <w:r w:rsidRPr="00777199">
        <w:rPr>
          <w:rFonts w:ascii="Arial" w:eastAsia="Times New Roman" w:hAnsi="Arial" w:cs="Arial"/>
          <w:bCs/>
          <w:sz w:val="20"/>
          <w:szCs w:val="20"/>
        </w:rPr>
        <w:t xml:space="preserve">на идделаниот дел од недвижноста и тоа  </w:t>
      </w:r>
      <w:r w:rsidRPr="00777199">
        <w:rPr>
          <w:rFonts w:ascii="Arial" w:hAnsi="Arial" w:cs="Arial"/>
          <w:sz w:val="20"/>
          <w:szCs w:val="20"/>
          <w:lang w:val="en-US"/>
        </w:rPr>
        <w:t xml:space="preserve">102/4240 </w:t>
      </w:r>
      <w:r w:rsidRPr="00777199">
        <w:rPr>
          <w:rFonts w:ascii="Arial" w:hAnsi="Arial" w:cs="Arial"/>
          <w:sz w:val="20"/>
          <w:szCs w:val="20"/>
        </w:rPr>
        <w:t>иддеални делови од недвижниот имот опишан во ИЛ.55917 за КО Кичево 8  со следните ознаки</w:t>
      </w:r>
      <w:r w:rsidRPr="00777199">
        <w:rPr>
          <w:rFonts w:ascii="Arial" w:hAnsi="Arial" w:cs="Arial"/>
          <w:sz w:val="20"/>
          <w:szCs w:val="20"/>
          <w:lang w:val="ru-RU"/>
        </w:rPr>
        <w:t>: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1234CF" w:rsidRPr="00777199" w:rsidRDefault="001234CF" w:rsidP="001234CF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7199">
        <w:rPr>
          <w:rFonts w:ascii="Arial" w:hAnsi="Arial" w:cs="Arial"/>
          <w:b/>
          <w:bCs/>
          <w:sz w:val="20"/>
          <w:szCs w:val="20"/>
        </w:rPr>
        <w:tab/>
        <w:t>ЛИСТ В</w:t>
      </w:r>
    </w:p>
    <w:p w:rsidR="001234CF" w:rsidRPr="00777199" w:rsidRDefault="001234CF" w:rsidP="001234CF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77199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15 м2, сосопственост,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77199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127 м2, сосопственост,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77199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15 м2, сосопственост,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77199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126 м2, сосопственост,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77199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15 м2, сосопственост,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77199">
        <w:rPr>
          <w:rFonts w:ascii="Arial" w:hAnsi="Arial" w:cs="Arial"/>
          <w:sz w:val="20"/>
          <w:szCs w:val="20"/>
        </w:rPr>
        <w:t xml:space="preserve"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126 м2, </w:t>
      </w:r>
      <w:r w:rsidRPr="00777199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Pr="00777199">
        <w:rPr>
          <w:rFonts w:ascii="Arial" w:hAnsi="Arial" w:cs="Arial"/>
          <w:sz w:val="20"/>
          <w:szCs w:val="20"/>
        </w:rPr>
        <w:t>АД Тајмиште производство,преработка,промет и услуги Кичево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234CF" w:rsidRPr="00777199" w:rsidRDefault="001234CF" w:rsidP="00123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>Продажбата ќе се одржи на ден</w:t>
      </w:r>
      <w:r w:rsidRPr="00777199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777199" w:rsidRPr="00777199">
        <w:rPr>
          <w:rFonts w:ascii="Arial" w:eastAsia="Times New Roman" w:hAnsi="Arial" w:cs="Arial"/>
          <w:sz w:val="20"/>
          <w:szCs w:val="20"/>
        </w:rPr>
        <w:t>30.05.</w:t>
      </w:r>
      <w:r w:rsidRPr="00777199">
        <w:rPr>
          <w:rFonts w:ascii="Arial" w:eastAsia="Times New Roman" w:hAnsi="Arial" w:cs="Arial"/>
          <w:sz w:val="20"/>
          <w:szCs w:val="20"/>
          <w:lang w:val="en-US"/>
        </w:rPr>
        <w:t xml:space="preserve">2024 </w:t>
      </w:r>
      <w:r w:rsidRPr="00777199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1</w:t>
      </w:r>
      <w:r w:rsidR="00777199" w:rsidRPr="00777199">
        <w:rPr>
          <w:rFonts w:ascii="Arial" w:eastAsia="Times New Roman" w:hAnsi="Arial" w:cs="Arial"/>
          <w:sz w:val="20"/>
          <w:szCs w:val="20"/>
        </w:rPr>
        <w:t>1</w:t>
      </w:r>
      <w:r w:rsidRPr="00777199">
        <w:rPr>
          <w:rFonts w:ascii="Arial" w:eastAsia="Times New Roman" w:hAnsi="Arial" w:cs="Arial"/>
          <w:sz w:val="20"/>
          <w:szCs w:val="20"/>
        </w:rPr>
        <w:t xml:space="preserve"> часот  во просториите на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Извршител Алкесандар Кузмановски на ул.</w:t>
      </w:r>
      <w:proofErr w:type="spellStart"/>
      <w:r w:rsidRPr="00777199">
        <w:rPr>
          <w:rFonts w:ascii="Arial" w:eastAsia="Times New Roman" w:hAnsi="Arial" w:cs="Arial"/>
          <w:sz w:val="20"/>
          <w:szCs w:val="20"/>
          <w:lang w:val="en-US"/>
        </w:rPr>
        <w:t>БраќаЃиноски</w:t>
      </w:r>
      <w:proofErr w:type="spellEnd"/>
      <w:r w:rsidRPr="00777199">
        <w:rPr>
          <w:rFonts w:ascii="Arial" w:eastAsia="Times New Roman" w:hAnsi="Arial" w:cs="Arial"/>
          <w:sz w:val="20"/>
          <w:szCs w:val="20"/>
          <w:lang w:val="en-US"/>
        </w:rPr>
        <w:t xml:space="preserve"> бр.20-1/5/2</w:t>
      </w:r>
      <w:r w:rsidRPr="00777199">
        <w:rPr>
          <w:rFonts w:ascii="Arial" w:eastAsia="Times New Roman" w:hAnsi="Arial" w:cs="Arial"/>
          <w:sz w:val="20"/>
          <w:szCs w:val="20"/>
        </w:rPr>
        <w:t xml:space="preserve"> во Гостивар. 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>Вредноста на погоренаведената недвижност беше утврдена</w:t>
      </w:r>
      <w:r w:rsidR="00777199" w:rsidRPr="00777199">
        <w:rPr>
          <w:rFonts w:ascii="Arial" w:hAnsi="Arial" w:cs="Arial"/>
          <w:sz w:val="20"/>
          <w:szCs w:val="20"/>
        </w:rPr>
        <w:t xml:space="preserve"> со</w:t>
      </w:r>
      <w:r w:rsidRPr="00777199">
        <w:rPr>
          <w:rFonts w:ascii="Arial" w:hAnsi="Arial" w:cs="Arial"/>
          <w:sz w:val="20"/>
          <w:szCs w:val="20"/>
        </w:rPr>
        <w:t xml:space="preserve"> </w:t>
      </w:r>
      <w:r w:rsidRPr="00777199">
        <w:rPr>
          <w:rFonts w:ascii="Arial" w:eastAsia="Times New Roman" w:hAnsi="Arial" w:cs="Arial"/>
          <w:sz w:val="20"/>
          <w:szCs w:val="20"/>
        </w:rPr>
        <w:t xml:space="preserve">Заклучок за утврдување на вредност И.бр.740/2021 од 17.01.2024 година на извршителот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Александар Кузмановски</w:t>
      </w:r>
      <w:r w:rsidRPr="00777199">
        <w:rPr>
          <w:rFonts w:ascii="Arial" w:hAnsi="Arial" w:cs="Arial"/>
          <w:sz w:val="20"/>
          <w:szCs w:val="20"/>
          <w:lang w:val="en-US"/>
        </w:rPr>
        <w:t>,</w:t>
      </w:r>
      <w:r w:rsidRPr="00777199">
        <w:rPr>
          <w:rFonts w:ascii="Arial" w:hAnsi="Arial" w:cs="Arial"/>
          <w:sz w:val="20"/>
          <w:szCs w:val="20"/>
        </w:rPr>
        <w:t xml:space="preserve"> а почетната цена за оваа втора продажба со усно јавно наддавање на предлог на доверителот се намалува  и се определува на износ од </w:t>
      </w:r>
      <w:r w:rsidR="00777199" w:rsidRPr="00777199">
        <w:rPr>
          <w:rFonts w:ascii="Arial" w:hAnsi="Arial" w:cs="Arial"/>
          <w:sz w:val="20"/>
          <w:szCs w:val="20"/>
        </w:rPr>
        <w:t>316.042</w:t>
      </w:r>
      <w:r w:rsidRPr="00777199">
        <w:rPr>
          <w:rFonts w:ascii="Arial" w:hAnsi="Arial" w:cs="Arial"/>
          <w:sz w:val="20"/>
          <w:szCs w:val="20"/>
        </w:rPr>
        <w:t>,00</w:t>
      </w:r>
      <w:r w:rsidR="00777199" w:rsidRPr="00777199">
        <w:rPr>
          <w:rFonts w:ascii="Arial" w:hAnsi="Arial" w:cs="Arial"/>
          <w:sz w:val="20"/>
          <w:szCs w:val="20"/>
        </w:rPr>
        <w:t xml:space="preserve"> денари</w:t>
      </w:r>
      <w:r w:rsidRPr="00777199">
        <w:rPr>
          <w:rFonts w:ascii="Arial" w:hAnsi="Arial" w:cs="Arial"/>
          <w:sz w:val="20"/>
          <w:szCs w:val="20"/>
        </w:rPr>
        <w:t xml:space="preserve"> како почетна цена за оваа втора продажба со усно јавно наддавање</w:t>
      </w:r>
      <w:r w:rsidRPr="00777199">
        <w:rPr>
          <w:rFonts w:ascii="Arial" w:hAnsi="Arial" w:cs="Arial"/>
          <w:b/>
          <w:sz w:val="20"/>
          <w:szCs w:val="20"/>
        </w:rPr>
        <w:t xml:space="preserve"> </w:t>
      </w:r>
      <w:r w:rsidRPr="00777199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и тоа</w:t>
      </w:r>
      <w:r w:rsidRPr="00777199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Pr="00777199">
        <w:rPr>
          <w:rFonts w:ascii="Arial" w:eastAsia="Times New Roman" w:hAnsi="Arial" w:cs="Arial"/>
          <w:sz w:val="20"/>
          <w:szCs w:val="20"/>
        </w:rPr>
        <w:t>Налог за извршување врз недвижностИ.бр.740/2021  од 01.04.2022 година на Извршител Александар Кузмановски, Налог за пристапување кон извршување И.бр.19/2022 од ЗИ од 03.10.2022 година на Извршител Весна Јакимовска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777199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</w:t>
      </w:r>
      <w:r w:rsidRPr="00777199">
        <w:rPr>
          <w:rFonts w:ascii="Arial" w:eastAsia="Times New Roman" w:hAnsi="Arial" w:cs="Arial"/>
          <w:sz w:val="20"/>
          <w:szCs w:val="20"/>
        </w:rPr>
        <w:lastRenderedPageBreak/>
        <w:t>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77199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 xml:space="preserve">240190361123114 </w:t>
      </w:r>
      <w:r w:rsidRPr="00777199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УНИ Банка АД Скопје</w:t>
      </w:r>
      <w:r w:rsidRPr="00777199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>5007013506810.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777199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777199"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и електронски на веб страницата на Комората </w:t>
      </w:r>
      <w:r w:rsidRPr="00777199">
        <w:rPr>
          <w:rFonts w:ascii="Arial" w:eastAsia="Times New Roman" w:hAnsi="Arial" w:cs="Arial"/>
          <w:sz w:val="20"/>
          <w:szCs w:val="20"/>
        </w:rPr>
        <w:t>.</w:t>
      </w:r>
    </w:p>
    <w:p w:rsidR="001234CF" w:rsidRPr="00777199" w:rsidRDefault="001234CF" w:rsidP="001234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199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777199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ab/>
      </w:r>
      <w:r w:rsidRPr="00777199">
        <w:rPr>
          <w:rFonts w:ascii="Arial" w:hAnsi="Arial" w:cs="Arial"/>
          <w:sz w:val="20"/>
          <w:szCs w:val="20"/>
        </w:rPr>
        <w:tab/>
        <w:t xml:space="preserve">        </w:t>
      </w:r>
      <w:r w:rsidRPr="00777199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777199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777199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77199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77199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777199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77199" w:rsidTr="009851EC">
        <w:trPr>
          <w:trHeight w:val="851"/>
        </w:trPr>
        <w:tc>
          <w:tcPr>
            <w:tcW w:w="4297" w:type="dxa"/>
          </w:tcPr>
          <w:p w:rsidR="00823825" w:rsidRPr="00777199" w:rsidRDefault="001234CF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777199">
              <w:rPr>
                <w:rFonts w:ascii="Arial" w:hAnsi="Arial" w:cs="Arial"/>
                <w:sz w:val="20"/>
                <w:szCs w:val="20"/>
                <w:lang w:val="mk-MK"/>
              </w:rPr>
              <w:t>Александар Кузмановски</w:t>
            </w:r>
          </w:p>
        </w:tc>
      </w:tr>
    </w:tbl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 xml:space="preserve">Д.-на: </w:t>
      </w:r>
      <w:r w:rsidRPr="00777199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ab/>
        <w:t>должник</w:t>
      </w:r>
    </w:p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ab/>
        <w:t xml:space="preserve">Град </w:t>
      </w:r>
      <w:r w:rsidR="00777199" w:rsidRPr="00777199">
        <w:rPr>
          <w:rFonts w:ascii="Arial" w:hAnsi="Arial" w:cs="Arial"/>
          <w:sz w:val="20"/>
          <w:szCs w:val="20"/>
        </w:rPr>
        <w:t>Кичево</w:t>
      </w:r>
      <w:r w:rsidRPr="00777199">
        <w:rPr>
          <w:rFonts w:ascii="Arial" w:hAnsi="Arial" w:cs="Arial"/>
          <w:sz w:val="20"/>
          <w:szCs w:val="20"/>
        </w:rPr>
        <w:t xml:space="preserve"> - Сектор за финансии</w:t>
      </w:r>
      <w:r w:rsidRPr="00777199">
        <w:rPr>
          <w:rFonts w:ascii="Arial" w:hAnsi="Arial" w:cs="Arial"/>
          <w:sz w:val="20"/>
          <w:szCs w:val="20"/>
        </w:rPr>
        <w:tab/>
      </w:r>
      <w:r w:rsidRPr="00777199">
        <w:rPr>
          <w:rFonts w:ascii="Arial" w:hAnsi="Arial" w:cs="Arial"/>
          <w:sz w:val="20"/>
          <w:szCs w:val="20"/>
        </w:rPr>
        <w:tab/>
      </w:r>
      <w:r w:rsidRPr="00777199">
        <w:rPr>
          <w:rFonts w:ascii="Arial" w:hAnsi="Arial" w:cs="Arial"/>
          <w:sz w:val="20"/>
          <w:szCs w:val="20"/>
        </w:rPr>
        <w:tab/>
      </w:r>
    </w:p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7719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7771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00DC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777199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777199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7199">
        <w:rPr>
          <w:rFonts w:ascii="Arial" w:hAnsi="Arial" w:cs="Arial"/>
          <w:b/>
          <w:sz w:val="20"/>
          <w:szCs w:val="20"/>
        </w:rPr>
        <w:t>Правна поука:</w:t>
      </w:r>
      <w:r w:rsidRPr="00777199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 w:rsidR="001234CF" w:rsidRPr="00777199">
        <w:rPr>
          <w:rFonts w:ascii="Arial" w:hAnsi="Arial" w:cs="Arial"/>
          <w:sz w:val="20"/>
          <w:szCs w:val="20"/>
        </w:rPr>
        <w:t>надлежниот Основен суд</w:t>
      </w:r>
      <w:r w:rsidRPr="00777199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77719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777199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777199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777199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4E" w:rsidRDefault="009B794E" w:rsidP="001234CF">
      <w:pPr>
        <w:spacing w:after="0" w:line="240" w:lineRule="auto"/>
      </w:pPr>
      <w:r>
        <w:separator/>
      </w:r>
    </w:p>
  </w:endnote>
  <w:endnote w:type="continuationSeparator" w:id="0">
    <w:p w:rsidR="009B794E" w:rsidRDefault="009B794E" w:rsidP="0012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CF" w:rsidRPr="001234CF" w:rsidRDefault="001234CF" w:rsidP="001234C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0DC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4E" w:rsidRDefault="009B794E" w:rsidP="001234CF">
      <w:pPr>
        <w:spacing w:after="0" w:line="240" w:lineRule="auto"/>
      </w:pPr>
      <w:r>
        <w:separator/>
      </w:r>
    </w:p>
  </w:footnote>
  <w:footnote w:type="continuationSeparator" w:id="0">
    <w:p w:rsidR="009B794E" w:rsidRDefault="009B794E" w:rsidP="0012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0DC7"/>
    <w:rsid w:val="000A48CC"/>
    <w:rsid w:val="000A4928"/>
    <w:rsid w:val="001234C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7199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794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39DB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2024-05-02T11:27:00Z</dcterms:created>
  <dcterms:modified xsi:type="dcterms:W3CDTF">2024-05-02T11:27:00Z</dcterms:modified>
</cp:coreProperties>
</file>