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FB82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881632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0B4AEF69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1326FF57" wp14:editId="5A1E60AE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F4ADD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2F77D136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22A1BEB0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881632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321D3703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25D43619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592C25E9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881632">
        <w:rPr>
          <w:rFonts w:ascii="Arial" w:hAnsi="Arial" w:cs="Arial"/>
          <w:b/>
          <w:bCs/>
          <w:color w:val="000080"/>
          <w:sz w:val="20"/>
          <w:szCs w:val="20"/>
        </w:rPr>
        <w:t>3766/2012</w:t>
      </w:r>
    </w:p>
    <w:p w14:paraId="0DB74AC4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4BBC02FD" w14:textId="77777777" w:rsidR="00881632" w:rsidRDefault="0088163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06CB902F" w14:textId="77777777" w:rsidR="00EB02F2" w:rsidRDefault="0088163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14:paraId="4A67209B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715AC9B9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2F9C23B" w14:textId="7950D496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881632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881632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881632">
        <w:rPr>
          <w:rFonts w:ascii="Arial" w:hAnsi="Arial" w:cs="Arial"/>
          <w:color w:val="000080"/>
          <w:sz w:val="20"/>
          <w:szCs w:val="20"/>
        </w:rPr>
        <w:t xml:space="preserve">доверителот </w:t>
      </w:r>
      <w:r w:rsidR="001F6FD9">
        <w:rPr>
          <w:rFonts w:ascii="Arial" w:hAnsi="Arial" w:cs="Arial"/>
          <w:sz w:val="20"/>
          <w:szCs w:val="20"/>
        </w:rPr>
        <w:t xml:space="preserve">НЛБ Банка АД Скопје од </w:t>
      </w:r>
      <w:bookmarkStart w:id="8" w:name="DovGrad1"/>
      <w:bookmarkEnd w:id="8"/>
      <w:r w:rsidR="001F6FD9">
        <w:rPr>
          <w:rFonts w:ascii="Arial" w:hAnsi="Arial" w:cs="Arial"/>
          <w:sz w:val="20"/>
          <w:szCs w:val="20"/>
        </w:rPr>
        <w:t>Скопје</w:t>
      </w:r>
      <w:r w:rsidR="001F6FD9">
        <w:rPr>
          <w:rFonts w:ascii="Arial" w:hAnsi="Arial" w:cs="Arial"/>
          <w:sz w:val="20"/>
          <w:szCs w:val="20"/>
          <w:lang w:val="ru-RU"/>
        </w:rPr>
        <w:t xml:space="preserve"> </w:t>
      </w:r>
      <w:r w:rsidR="001F6FD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1F6FD9">
        <w:rPr>
          <w:rFonts w:ascii="Arial" w:hAnsi="Arial" w:cs="Arial"/>
          <w:sz w:val="20"/>
          <w:szCs w:val="20"/>
        </w:rPr>
        <w:t xml:space="preserve">ЕДБ 4030993191133 и ЕМБС 4664531 </w:t>
      </w:r>
      <w:bookmarkStart w:id="10" w:name="edb1"/>
      <w:bookmarkEnd w:id="10"/>
      <w:r w:rsidR="001F6FD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1F6FD9"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 w:rsidR="001F6FD9">
        <w:rPr>
          <w:rFonts w:ascii="Arial" w:hAnsi="Arial" w:cs="Arial"/>
          <w:sz w:val="20"/>
          <w:szCs w:val="20"/>
        </w:rPr>
        <w:t>ул.Мајка Тереза бр.1</w:t>
      </w:r>
      <w:r w:rsidR="001F6FD9">
        <w:rPr>
          <w:rFonts w:ascii="Arial" w:hAnsi="Arial" w:cs="Arial"/>
          <w:sz w:val="20"/>
          <w:szCs w:val="20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881632">
        <w:rPr>
          <w:rFonts w:ascii="Arial" w:hAnsi="Arial" w:cs="Arial"/>
          <w:color w:val="000080"/>
          <w:sz w:val="20"/>
          <w:szCs w:val="20"/>
        </w:rPr>
        <w:t>Нотарски акт ОДУ бр.40/09 од 22.01.2009 година на Нотар Златко Николовски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881632">
        <w:rPr>
          <w:rFonts w:ascii="Arial" w:hAnsi="Arial" w:cs="Arial"/>
          <w:color w:val="000080"/>
          <w:sz w:val="20"/>
          <w:szCs w:val="20"/>
        </w:rPr>
        <w:t>должниците Лошкова Весна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881632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1F6FD9">
        <w:rPr>
          <w:rFonts w:ascii="Arial" w:hAnsi="Arial" w:cs="Arial"/>
          <w:sz w:val="20"/>
          <w:szCs w:val="20"/>
        </w:rPr>
        <w:t xml:space="preserve"> </w:t>
      </w:r>
      <w:r w:rsidR="00881632"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881632">
        <w:rPr>
          <w:rFonts w:ascii="Arial" w:hAnsi="Arial" w:cs="Arial"/>
          <w:sz w:val="20"/>
          <w:szCs w:val="20"/>
        </w:rPr>
        <w:t>ул.Хо Ши Мин бр.295 Б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="00881632">
        <w:rPr>
          <w:rFonts w:ascii="Arial" w:hAnsi="Arial" w:cs="Arial"/>
          <w:sz w:val="20"/>
          <w:szCs w:val="20"/>
        </w:rPr>
        <w:t xml:space="preserve">и Драган Лошков од Скопје </w:t>
      </w:r>
      <w:r w:rsidR="001F6FD9">
        <w:rPr>
          <w:rFonts w:ascii="Arial" w:hAnsi="Arial" w:cs="Arial"/>
          <w:sz w:val="20"/>
          <w:szCs w:val="20"/>
        </w:rPr>
        <w:t>со</w:t>
      </w:r>
      <w:r w:rsidR="00881632">
        <w:rPr>
          <w:rFonts w:ascii="Arial" w:hAnsi="Arial" w:cs="Arial"/>
          <w:sz w:val="20"/>
          <w:szCs w:val="20"/>
        </w:rPr>
        <w:t xml:space="preserve"> живеалиште на ул.Хо Ши Мин бр.295 Б,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881632">
        <w:rPr>
          <w:rFonts w:ascii="Arial" w:hAnsi="Arial" w:cs="Arial"/>
          <w:color w:val="000080"/>
          <w:sz w:val="20"/>
          <w:szCs w:val="20"/>
        </w:rPr>
        <w:t>5.121.528,00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881632">
        <w:rPr>
          <w:rFonts w:ascii="Arial" w:hAnsi="Arial" w:cs="Arial"/>
          <w:sz w:val="20"/>
          <w:szCs w:val="20"/>
        </w:rPr>
        <w:t>25.03.2024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029D2D60" w14:textId="77777777"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62E26A7B" w14:textId="77777777"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231BC9C7" w14:textId="0FD85BD9"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1F6FD9">
        <w:rPr>
          <w:rFonts w:ascii="Arial" w:hAnsi="Arial" w:cs="Arial"/>
          <w:b/>
          <w:bCs/>
          <w:color w:val="000080"/>
          <w:sz w:val="20"/>
          <w:szCs w:val="20"/>
        </w:rPr>
        <w:t xml:space="preserve">ПРВА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14:paraId="7C18A0A5" w14:textId="77777777"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14:paraId="57D7D379" w14:textId="77777777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D8BAC7" w14:textId="77777777"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DB2DA62" w14:textId="1C507EDF" w:rsidR="001F6FD9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1F6FD9">
        <w:rPr>
          <w:rFonts w:ascii="Arial" w:hAnsi="Arial" w:cs="Arial"/>
          <w:sz w:val="20"/>
          <w:szCs w:val="20"/>
        </w:rPr>
        <w:t xml:space="preserve">прва </w:t>
      </w:r>
      <w:r w:rsidR="00226087" w:rsidRPr="00E61D02">
        <w:rPr>
          <w:rFonts w:ascii="Arial" w:hAnsi="Arial" w:cs="Arial"/>
          <w:sz w:val="20"/>
          <w:szCs w:val="20"/>
        </w:rPr>
        <w:t xml:space="preserve">продажба со усно јавно наддавање на недвижноста </w:t>
      </w:r>
      <w:r w:rsidR="001F6FD9" w:rsidRPr="00E61D02">
        <w:rPr>
          <w:rFonts w:ascii="Arial" w:hAnsi="Arial" w:cs="Arial"/>
          <w:sz w:val="20"/>
          <w:szCs w:val="20"/>
        </w:rPr>
        <w:t>сопственост на</w:t>
      </w:r>
      <w:r w:rsidR="001F6FD9" w:rsidRPr="00E61D02">
        <w:rPr>
          <w:rFonts w:ascii="Arial" w:hAnsi="Arial" w:cs="Arial"/>
          <w:color w:val="000080"/>
          <w:sz w:val="20"/>
          <w:szCs w:val="20"/>
        </w:rPr>
        <w:t xml:space="preserve"> </w:t>
      </w:r>
      <w:r w:rsidR="001F6FD9" w:rsidRPr="00E61D02">
        <w:rPr>
          <w:rFonts w:ascii="Arial" w:hAnsi="Arial" w:cs="Arial"/>
          <w:sz w:val="20"/>
          <w:szCs w:val="20"/>
        </w:rPr>
        <w:t xml:space="preserve">должникот  </w:t>
      </w:r>
      <w:bookmarkStart w:id="28" w:name="Odolz"/>
      <w:bookmarkEnd w:id="28"/>
      <w:r w:rsidR="001F6FD9">
        <w:rPr>
          <w:rFonts w:ascii="Arial" w:hAnsi="Arial" w:cs="Arial"/>
          <w:sz w:val="20"/>
          <w:szCs w:val="20"/>
        </w:rPr>
        <w:t>Лошкова Весна</w:t>
      </w:r>
      <w:r w:rsidR="001F6FD9">
        <w:rPr>
          <w:rFonts w:ascii="Arial" w:hAnsi="Arial" w:cs="Arial"/>
          <w:sz w:val="20"/>
          <w:szCs w:val="20"/>
          <w:lang w:val="ru-RU"/>
        </w:rPr>
        <w:t xml:space="preserve">,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</w:p>
    <w:p w14:paraId="004B2963" w14:textId="77777777" w:rsidR="001F6FD9" w:rsidRDefault="001F6FD9" w:rsidP="001F6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E7F66CC" w14:textId="77777777" w:rsidR="001F6FD9" w:rsidRDefault="001F6FD9" w:rsidP="001F6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недвижност со </w:t>
      </w:r>
      <w:r>
        <w:rPr>
          <w:rFonts w:ascii="Arial" w:hAnsi="Arial" w:cs="Arial"/>
          <w:b/>
          <w:sz w:val="20"/>
          <w:szCs w:val="20"/>
        </w:rPr>
        <w:t>сите припадоци и прирастоци</w:t>
      </w:r>
      <w:r>
        <w:rPr>
          <w:rFonts w:ascii="Arial" w:hAnsi="Arial" w:cs="Arial"/>
          <w:sz w:val="20"/>
          <w:szCs w:val="20"/>
        </w:rPr>
        <w:t xml:space="preserve">, запишана во </w:t>
      </w:r>
      <w:r>
        <w:rPr>
          <w:rFonts w:ascii="Arial" w:hAnsi="Arial" w:cs="Arial"/>
          <w:b/>
          <w:sz w:val="20"/>
          <w:szCs w:val="20"/>
        </w:rPr>
        <w:t>имотен лист бр.3761</w:t>
      </w:r>
      <w:r>
        <w:rPr>
          <w:rFonts w:ascii="Arial" w:hAnsi="Arial" w:cs="Arial"/>
          <w:sz w:val="20"/>
          <w:szCs w:val="20"/>
        </w:rPr>
        <w:t xml:space="preserve"> за КО РАДИШАНИ при АКН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589783EA" w14:textId="571FF20C" w:rsidR="001F6FD9" w:rsidRDefault="001F6FD9" w:rsidP="001F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КП 2792, дел 0, адреса ул. Скоевска бр. 5/2-1Б, број на зграда 1, намена на зграда А2, влез бр.2, кат ПР, број 21а, намена на посебен дел од зграда СТ, во површина од 38 м2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47AC8E23" w14:textId="77777777" w:rsidR="001F6FD9" w:rsidRDefault="001F6FD9" w:rsidP="001F6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1D59E4B" w14:textId="77777777" w:rsidR="001F6FD9" w:rsidRDefault="001F6FD9" w:rsidP="001F6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II. </w:t>
      </w:r>
      <w:r>
        <w:rPr>
          <w:rFonts w:ascii="Arial" w:hAnsi="Arial" w:cs="Arial"/>
          <w:bCs/>
          <w:sz w:val="20"/>
          <w:szCs w:val="20"/>
        </w:rPr>
        <w:t xml:space="preserve">како и </w:t>
      </w:r>
      <w:r>
        <w:rPr>
          <w:rFonts w:ascii="Arial" w:hAnsi="Arial" w:cs="Arial"/>
          <w:bCs/>
          <w:sz w:val="20"/>
          <w:szCs w:val="20"/>
          <w:u w:val="single"/>
        </w:rPr>
        <w:t>попишани делови од недвижноста</w:t>
      </w:r>
      <w:r>
        <w:rPr>
          <w:rFonts w:ascii="Arial" w:hAnsi="Arial" w:cs="Arial"/>
          <w:bCs/>
          <w:sz w:val="20"/>
          <w:szCs w:val="20"/>
        </w:rPr>
        <w:t xml:space="preserve"> врз основа на </w:t>
      </w:r>
      <w:r>
        <w:rPr>
          <w:rFonts w:ascii="Arial" w:hAnsi="Arial" w:cs="Arial"/>
          <w:bCs/>
          <w:sz w:val="20"/>
          <w:szCs w:val="20"/>
          <w:u w:val="single"/>
        </w:rPr>
        <w:t xml:space="preserve">записник за попис на предметна недвижност </w:t>
      </w:r>
      <w:r>
        <w:rPr>
          <w:rFonts w:ascii="Arial" w:hAnsi="Arial" w:cs="Arial"/>
          <w:bCs/>
          <w:sz w:val="20"/>
          <w:szCs w:val="20"/>
        </w:rPr>
        <w:t xml:space="preserve">врз основа на член 239-а став 1 од Законот за извршување од 28.11.2023 година И.бр. 3766/2012 на извршител Гордан Станковиќ, составен врз основа на </w:t>
      </w:r>
      <w:r>
        <w:rPr>
          <w:rFonts w:ascii="Arial" w:hAnsi="Arial" w:cs="Arial"/>
          <w:sz w:val="20"/>
          <w:szCs w:val="20"/>
        </w:rPr>
        <w:t xml:space="preserve">Гоедетски елаборат за геодетски работи за посебни намени – Вешт наод за идентификација и премер на недвижност со деловоден број  0903-22/3 од 01.11.2023 година од изготвен од </w:t>
      </w:r>
      <w:r>
        <w:rPr>
          <w:rFonts w:ascii="Arial" w:hAnsi="Arial" w:cs="Arial"/>
          <w:bCs/>
          <w:sz w:val="20"/>
          <w:szCs w:val="20"/>
        </w:rPr>
        <w:t>Друштво за геодетски работи ИА ПРО ИНЖЕНЕРИНГ ДООЕЛ Скопје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врз која се спроведува извршување според налогот  И.бр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  <w:r>
        <w:rPr>
          <w:rFonts w:ascii="Arial" w:hAnsi="Arial" w:cs="Arial"/>
          <w:bCs/>
          <w:sz w:val="20"/>
          <w:szCs w:val="20"/>
        </w:rPr>
        <w:t>3766</w:t>
      </w:r>
      <w:r>
        <w:rPr>
          <w:rFonts w:ascii="Arial" w:hAnsi="Arial" w:cs="Arial"/>
          <w:bCs/>
          <w:sz w:val="20"/>
          <w:szCs w:val="20"/>
          <w:lang w:val="en-US"/>
        </w:rPr>
        <w:t>/201</w:t>
      </w:r>
      <w:r>
        <w:rPr>
          <w:rFonts w:ascii="Arial" w:hAnsi="Arial" w:cs="Arial"/>
          <w:bCs/>
          <w:sz w:val="20"/>
          <w:szCs w:val="20"/>
        </w:rPr>
        <w:t>2 од 12.12.2012 година на извршителот Гордан Станковиќ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и тоа за</w:t>
      </w:r>
    </w:p>
    <w:p w14:paraId="3B268B52" w14:textId="77777777" w:rsidR="001F6FD9" w:rsidRDefault="001F6FD9" w:rsidP="001F6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попишани дополнителни 4м2</w:t>
      </w:r>
      <w:r>
        <w:rPr>
          <w:rFonts w:ascii="Arial" w:hAnsi="Arial" w:cs="Arial"/>
          <w:sz w:val="20"/>
          <w:szCs w:val="20"/>
        </w:rPr>
        <w:t xml:space="preserve"> како </w:t>
      </w:r>
      <w:r>
        <w:rPr>
          <w:rFonts w:ascii="Arial" w:hAnsi="Arial" w:cs="Arial"/>
          <w:b/>
          <w:sz w:val="20"/>
          <w:szCs w:val="20"/>
          <w:u w:val="single"/>
        </w:rPr>
        <w:t>влезен ветробран предпростор</w:t>
      </w:r>
      <w:r>
        <w:rPr>
          <w:rFonts w:ascii="Arial" w:hAnsi="Arial" w:cs="Arial"/>
          <w:sz w:val="20"/>
          <w:szCs w:val="20"/>
        </w:rPr>
        <w:t xml:space="preserve"> - од недвижноста на КП 2792, дел 0, адреса ул. Скоевска бр. 5/2-1Б, број на зграда 1, намена на зграда А2, влез бр.2, кат ПР, број 21а, намена на посебен дел од зграда СТ, во површина од 38 м2</w:t>
      </w:r>
      <w:r>
        <w:rPr>
          <w:rFonts w:ascii="Arial" w:hAnsi="Arial" w:cs="Arial"/>
          <w:sz w:val="19"/>
          <w:szCs w:val="19"/>
          <w:lang w:val="ru-RU"/>
        </w:rPr>
        <w:t>;</w:t>
      </w:r>
    </w:p>
    <w:p w14:paraId="70A22407" w14:textId="77777777" w:rsidR="001F6FD9" w:rsidRDefault="001F6FD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55580E" w14:textId="10341FC5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40B15E" w14:textId="1B95F7FC" w:rsidR="00D77F72" w:rsidRPr="00D77F72" w:rsidRDefault="00DF1299" w:rsidP="00D77F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D77F72">
        <w:rPr>
          <w:rFonts w:ascii="Arial" w:hAnsi="Arial" w:cs="Arial"/>
          <w:sz w:val="20"/>
          <w:szCs w:val="20"/>
          <w:u w:val="single"/>
        </w:rPr>
        <w:t xml:space="preserve">Продажбата ќе се одржи на ден </w:t>
      </w:r>
      <w:r w:rsidR="00D77F72" w:rsidRPr="00D77F72">
        <w:rPr>
          <w:rFonts w:ascii="Arial" w:hAnsi="Arial" w:cs="Arial"/>
          <w:b/>
          <w:sz w:val="20"/>
          <w:szCs w:val="20"/>
          <w:u w:val="single"/>
        </w:rPr>
        <w:t>15.05.2024</w:t>
      </w:r>
      <w:r w:rsidRPr="00D77F72">
        <w:rPr>
          <w:rFonts w:ascii="Arial" w:hAnsi="Arial" w:cs="Arial"/>
          <w:b/>
          <w:sz w:val="20"/>
          <w:szCs w:val="20"/>
          <w:u w:val="single"/>
        </w:rPr>
        <w:t xml:space="preserve"> година</w:t>
      </w:r>
      <w:r w:rsidRPr="00D77F72">
        <w:rPr>
          <w:rFonts w:ascii="Arial" w:hAnsi="Arial" w:cs="Arial"/>
          <w:sz w:val="20"/>
          <w:szCs w:val="20"/>
          <w:u w:val="single"/>
        </w:rPr>
        <w:t xml:space="preserve"> </w:t>
      </w:r>
      <w:r w:rsidRPr="00D77F72">
        <w:rPr>
          <w:rFonts w:ascii="Arial" w:hAnsi="Arial" w:cs="Arial"/>
          <w:b/>
          <w:sz w:val="20"/>
          <w:szCs w:val="20"/>
          <w:u w:val="single"/>
        </w:rPr>
        <w:t xml:space="preserve">во </w:t>
      </w:r>
      <w:r w:rsidR="00D77F72" w:rsidRPr="00D77F72">
        <w:rPr>
          <w:rFonts w:ascii="Arial" w:hAnsi="Arial" w:cs="Arial"/>
          <w:b/>
          <w:sz w:val="20"/>
          <w:szCs w:val="20"/>
          <w:u w:val="single"/>
        </w:rPr>
        <w:t>11:00</w:t>
      </w:r>
      <w:r w:rsidRPr="00D77F72">
        <w:rPr>
          <w:rFonts w:ascii="Arial" w:hAnsi="Arial" w:cs="Arial"/>
          <w:b/>
          <w:sz w:val="20"/>
          <w:szCs w:val="20"/>
          <w:u w:val="single"/>
        </w:rPr>
        <w:t xml:space="preserve"> часот</w:t>
      </w:r>
      <w:r w:rsidRPr="00D77F72">
        <w:rPr>
          <w:rFonts w:ascii="Arial" w:hAnsi="Arial" w:cs="Arial"/>
          <w:sz w:val="20"/>
          <w:szCs w:val="20"/>
          <w:u w:val="single"/>
        </w:rPr>
        <w:t xml:space="preserve"> во просториите на </w:t>
      </w:r>
      <w:r w:rsidR="00226087" w:rsidRPr="00D77F72">
        <w:rPr>
          <w:rFonts w:ascii="Arial" w:hAnsi="Arial" w:cs="Arial"/>
          <w:sz w:val="20"/>
          <w:szCs w:val="20"/>
          <w:u w:val="single"/>
        </w:rPr>
        <w:t xml:space="preserve">извршител Гордан Станковиќ на </w:t>
      </w:r>
      <w:r w:rsidR="00EB51E7" w:rsidRPr="00D77F72">
        <w:rPr>
          <w:rFonts w:ascii="Arial" w:hAnsi="Arial" w:cs="Arial"/>
          <w:sz w:val="20"/>
          <w:szCs w:val="20"/>
          <w:u w:val="single"/>
        </w:rPr>
        <w:t>ул. Петар Попарсов бр.36А</w:t>
      </w:r>
      <w:r w:rsidR="00226087" w:rsidRPr="00D77F72">
        <w:rPr>
          <w:rFonts w:ascii="Arial" w:hAnsi="Arial" w:cs="Arial"/>
          <w:sz w:val="20"/>
          <w:szCs w:val="20"/>
          <w:u w:val="single"/>
        </w:rPr>
        <w:t xml:space="preserve">, тел 3239-631, </w:t>
      </w:r>
      <w:r w:rsidR="00D77F72" w:rsidRPr="00D77F72">
        <w:rPr>
          <w:rFonts w:ascii="Arial" w:hAnsi="Arial" w:cs="Arial"/>
          <w:sz w:val="20"/>
          <w:szCs w:val="20"/>
          <w:u w:val="single"/>
        </w:rPr>
        <w:t>е-маил:izvrsitel@gstankovic.com</w:t>
      </w:r>
    </w:p>
    <w:p w14:paraId="403E8153" w14:textId="50D3FA93" w:rsidR="00226087" w:rsidRPr="00D77F7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u w:val="single"/>
        </w:rPr>
      </w:pPr>
    </w:p>
    <w:p w14:paraId="38F41DED" w14:textId="4C912E9D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7F72">
        <w:rPr>
          <w:rFonts w:ascii="Arial" w:hAnsi="Arial" w:cs="Arial"/>
          <w:b/>
          <w:sz w:val="20"/>
          <w:szCs w:val="20"/>
        </w:rPr>
        <w:t>По</w:t>
      </w:r>
      <w:r w:rsidR="00226087" w:rsidRPr="00D77F72">
        <w:rPr>
          <w:rFonts w:ascii="Arial" w:hAnsi="Arial" w:cs="Arial"/>
          <w:b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9" w:name="IBroj"/>
      <w:bookmarkEnd w:id="29"/>
      <w:r w:rsidR="00881632">
        <w:rPr>
          <w:rFonts w:ascii="Arial" w:hAnsi="Arial" w:cs="Arial"/>
          <w:sz w:val="20"/>
          <w:szCs w:val="20"/>
        </w:rPr>
        <w:t>3766/2012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1F6FD9">
        <w:rPr>
          <w:rFonts w:ascii="Arial" w:hAnsi="Arial" w:cs="Arial"/>
          <w:sz w:val="20"/>
          <w:szCs w:val="20"/>
        </w:rPr>
        <w:t xml:space="preserve">12.12.2023 </w:t>
      </w:r>
      <w:r w:rsidR="008B5083" w:rsidRPr="00E61D02">
        <w:rPr>
          <w:rFonts w:ascii="Arial" w:hAnsi="Arial" w:cs="Arial"/>
          <w:sz w:val="20"/>
          <w:szCs w:val="20"/>
        </w:rPr>
        <w:t>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</w:t>
      </w:r>
      <w:r w:rsidR="00226087" w:rsidRPr="00D77F72">
        <w:rPr>
          <w:rFonts w:ascii="Arial" w:hAnsi="Arial" w:cs="Arial"/>
          <w:b/>
          <w:sz w:val="20"/>
          <w:szCs w:val="20"/>
          <w:u w:val="single"/>
        </w:rPr>
        <w:t xml:space="preserve">изнесува </w:t>
      </w:r>
      <w:r w:rsidR="001F6FD9" w:rsidRPr="00D77F72">
        <w:rPr>
          <w:rFonts w:ascii="Arial" w:hAnsi="Arial" w:cs="Arial"/>
          <w:b/>
          <w:sz w:val="20"/>
          <w:szCs w:val="20"/>
          <w:u w:val="single"/>
        </w:rPr>
        <w:t>1.487.590,00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14:paraId="082CDF99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C8AA389" w14:textId="7EEB6646" w:rsidR="00226087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14:paraId="27BF8231" w14:textId="3D1A399D" w:rsidR="001F6FD9" w:rsidRDefault="001F6FD9" w:rsidP="001F6F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хипотеката која се реализира во И.бр 3766/2012 вр зоснова на ОДУ 40/09 на Нотар Златко Николовски</w:t>
      </w:r>
    </w:p>
    <w:p w14:paraId="347E6BA7" w14:textId="0D262551" w:rsidR="001F6FD9" w:rsidRDefault="001F6FD9" w:rsidP="001F6F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прибелешка на извршител Гордан Станковиќ за И.бр. 1665/2012</w:t>
      </w:r>
    </w:p>
    <w:p w14:paraId="0328C1BC" w14:textId="3531CE73" w:rsidR="001F6FD9" w:rsidRPr="001F6FD9" w:rsidRDefault="001F6FD9" w:rsidP="001F6F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прибелешка на извршител Методија Костадинов за И.бр. 127/2014</w:t>
      </w:r>
    </w:p>
    <w:p w14:paraId="2DB08607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8128A6A" w14:textId="77777777"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</w:t>
      </w:r>
      <w:r w:rsidRPr="00E61D02">
        <w:rPr>
          <w:rFonts w:ascii="Arial" w:hAnsi="Arial" w:cs="Arial"/>
          <w:sz w:val="20"/>
          <w:szCs w:val="20"/>
        </w:rPr>
        <w:lastRenderedPageBreak/>
        <w:t>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A54F67A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0645D" w14:textId="52C9D13E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1F6FD9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14:paraId="1097068D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2FCA2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7B02892C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555146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031BC0AD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BB62F2" w14:textId="77777777"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61CFBD4C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9E0637" w14:textId="2621DA94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1F6FD9">
        <w:rPr>
          <w:rFonts w:ascii="Arial" w:hAnsi="Arial" w:cs="Arial"/>
          <w:sz w:val="20"/>
          <w:szCs w:val="20"/>
          <w:lang w:val="ru-RU"/>
        </w:rPr>
        <w:t>15 (петнаесет)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E61649E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5DC5F5" w14:textId="5CBC5A71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1F6FD9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14:paraId="5D80298F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C73FD3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EE83235" w14:textId="77777777"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AE9B5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15447F0D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7FCAD555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00C3EC" w14:textId="05DE278E" w:rsidR="00903EC3" w:rsidRDefault="00A62DE7" w:rsidP="00903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1F6FD9">
        <w:rPr>
          <w:rFonts w:ascii="Arial" w:hAnsi="Arial" w:cs="Arial"/>
          <w:sz w:val="20"/>
          <w:szCs w:val="20"/>
        </w:rPr>
        <w:t xml:space="preserve">- </w:t>
      </w:r>
      <w:r w:rsidR="00903EC3">
        <w:rPr>
          <w:rFonts w:ascii="Arial" w:hAnsi="Arial" w:cs="Arial"/>
          <w:sz w:val="20"/>
          <w:szCs w:val="20"/>
        </w:rPr>
        <w:t>должник</w:t>
      </w:r>
    </w:p>
    <w:p w14:paraId="39692AF9" w14:textId="792A9DA5" w:rsidR="00903EC3" w:rsidRDefault="00903EC3" w:rsidP="00903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1F6FD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доверител</w:t>
      </w:r>
    </w:p>
    <w:p w14:paraId="72EEBE45" w14:textId="30C7DD4D" w:rsidR="001F6FD9" w:rsidRDefault="001F6FD9" w:rsidP="00903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извршител Гордан Станковиќ за И.бр. 1665/2012</w:t>
      </w:r>
    </w:p>
    <w:p w14:paraId="12A25E36" w14:textId="6590860F" w:rsidR="00903EC3" w:rsidRDefault="00903EC3" w:rsidP="00903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6FD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извршител Методија Костадинов за Ибр 127/14</w:t>
      </w:r>
    </w:p>
    <w:p w14:paraId="10174ED9" w14:textId="1ADEDA78" w:rsidR="00903EC3" w:rsidRDefault="00903EC3" w:rsidP="00903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6FD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Стопанска Банка за И.бр 127/14 кај извршител Костадинов</w:t>
      </w:r>
    </w:p>
    <w:p w14:paraId="457E601D" w14:textId="05AA812F" w:rsidR="00EB02F2" w:rsidRPr="004A68A9" w:rsidRDefault="00226087" w:rsidP="001F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ab/>
      </w:r>
      <w:r w:rsidR="001F6FD9">
        <w:rPr>
          <w:rFonts w:ascii="Arial" w:hAnsi="Arial" w:cs="Arial"/>
          <w:sz w:val="20"/>
          <w:szCs w:val="20"/>
        </w:rPr>
        <w:t xml:space="preserve">- </w:t>
      </w:r>
      <w:r w:rsidRPr="00C8203E">
        <w:rPr>
          <w:rFonts w:ascii="Arial" w:hAnsi="Arial" w:cs="Arial"/>
          <w:sz w:val="20"/>
          <w:szCs w:val="20"/>
        </w:rPr>
        <w:t xml:space="preserve">Град </w:t>
      </w:r>
      <w:r w:rsidR="001F6FD9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="001F6FD9">
        <w:rPr>
          <w:rFonts w:ascii="Arial" w:hAnsi="Arial" w:cs="Arial"/>
          <w:sz w:val="20"/>
          <w:szCs w:val="20"/>
        </w:rPr>
        <w:t xml:space="preserve">, </w:t>
      </w:r>
      <w:r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="004A68A9" w:rsidRPr="004A68A9">
        <w:rPr>
          <w:rFonts w:ascii="Arial" w:hAnsi="Arial" w:cs="Arial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14:paraId="1C3A0411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8BAB73F" w14:textId="77777777" w:rsidR="00543AF1" w:rsidRPr="00C8203E" w:rsidRDefault="0073534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5A6FD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2E14D922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0DAC0E5" w14:textId="77777777" w:rsidR="00EB02F2" w:rsidRPr="00C8203E" w:rsidRDefault="00881632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30" w:name="PravnaPouka"/>
      <w:bookmarkEnd w:id="30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E0FFF" w14:textId="77777777" w:rsidR="00735346" w:rsidRDefault="00735346" w:rsidP="00881632">
      <w:pPr>
        <w:spacing w:after="0" w:line="240" w:lineRule="auto"/>
      </w:pPr>
      <w:r>
        <w:separator/>
      </w:r>
    </w:p>
  </w:endnote>
  <w:endnote w:type="continuationSeparator" w:id="0">
    <w:p w14:paraId="2B00770E" w14:textId="77777777" w:rsidR="00735346" w:rsidRDefault="00735346" w:rsidP="0088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B5082" w14:textId="77777777" w:rsidR="00881632" w:rsidRPr="00881632" w:rsidRDefault="00881632" w:rsidP="008816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A7BA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A56C" w14:textId="77777777" w:rsidR="00735346" w:rsidRDefault="00735346" w:rsidP="00881632">
      <w:pPr>
        <w:spacing w:after="0" w:line="240" w:lineRule="auto"/>
      </w:pPr>
      <w:r>
        <w:separator/>
      </w:r>
    </w:p>
  </w:footnote>
  <w:footnote w:type="continuationSeparator" w:id="0">
    <w:p w14:paraId="1583C328" w14:textId="77777777" w:rsidR="00735346" w:rsidRDefault="00735346" w:rsidP="0088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542A2"/>
    <w:multiLevelType w:val="hybridMultilevel"/>
    <w:tmpl w:val="1508232C"/>
    <w:lvl w:ilvl="0" w:tplc="03F41E6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1F6FD9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C6987"/>
    <w:rsid w:val="00710AAE"/>
    <w:rsid w:val="00735346"/>
    <w:rsid w:val="007A7847"/>
    <w:rsid w:val="007D61E0"/>
    <w:rsid w:val="008462F8"/>
    <w:rsid w:val="0087784C"/>
    <w:rsid w:val="00881632"/>
    <w:rsid w:val="008B5083"/>
    <w:rsid w:val="00903EC3"/>
    <w:rsid w:val="00A62DE7"/>
    <w:rsid w:val="00AD2E14"/>
    <w:rsid w:val="00B367A2"/>
    <w:rsid w:val="00B62603"/>
    <w:rsid w:val="00B97BC5"/>
    <w:rsid w:val="00BA7BA3"/>
    <w:rsid w:val="00BE0684"/>
    <w:rsid w:val="00C170D8"/>
    <w:rsid w:val="00C8203E"/>
    <w:rsid w:val="00CC28C6"/>
    <w:rsid w:val="00CE113F"/>
    <w:rsid w:val="00D70936"/>
    <w:rsid w:val="00D77F72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0F56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2024-04-18T13:19:00Z</dcterms:created>
  <dcterms:modified xsi:type="dcterms:W3CDTF">2024-04-18T13:19:00Z</dcterms:modified>
</cp:coreProperties>
</file>