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4A0"/>
      </w:tblPr>
      <w:tblGrid>
        <w:gridCol w:w="6204"/>
        <w:gridCol w:w="566"/>
        <w:gridCol w:w="993"/>
        <w:gridCol w:w="2977"/>
      </w:tblGrid>
      <w:tr w:rsidR="0003570E" w:rsidTr="0003570E">
        <w:tc>
          <w:tcPr>
            <w:tcW w:w="6204" w:type="dxa"/>
            <w:hideMark/>
          </w:tcPr>
          <w:p w:rsidR="0003570E" w:rsidRDefault="0003570E">
            <w:pPr>
              <w:tabs>
                <w:tab w:val="center" w:pos="2268"/>
              </w:tabs>
              <w:spacing w:after="0" w:line="240" w:lineRule="auto"/>
              <w:jc w:val="center"/>
              <w:rPr>
                <w:rFonts w:ascii="Arial" w:eastAsia="Times New Roman" w:hAnsi="Arial" w:cs="Arial"/>
                <w:lang w:val="ru-RU"/>
              </w:rPr>
            </w:pPr>
            <w:r>
              <w:rPr>
                <w:rFonts w:ascii="Arial" w:hAnsi="Arial" w:cs="Arial"/>
                <w:noProof/>
                <w:lang w:val="en-US"/>
              </w:rPr>
              <w:drawing>
                <wp:inline distT="0" distB="0" distL="0" distR="0">
                  <wp:extent cx="295275" cy="352425"/>
                  <wp:effectExtent l="19050" t="0" r="9525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5275" cy="352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6" w:type="dxa"/>
          </w:tcPr>
          <w:p w:rsidR="0003570E" w:rsidRDefault="0003570E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lang w:val="ru-RU"/>
              </w:rPr>
            </w:pPr>
          </w:p>
        </w:tc>
        <w:tc>
          <w:tcPr>
            <w:tcW w:w="993" w:type="dxa"/>
          </w:tcPr>
          <w:p w:rsidR="0003570E" w:rsidRDefault="0003570E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lang w:val="ru-RU"/>
              </w:rPr>
            </w:pPr>
          </w:p>
        </w:tc>
        <w:tc>
          <w:tcPr>
            <w:tcW w:w="2977" w:type="dxa"/>
          </w:tcPr>
          <w:p w:rsidR="0003570E" w:rsidRDefault="0003570E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lang w:val="ru-RU"/>
              </w:rPr>
            </w:pPr>
          </w:p>
        </w:tc>
      </w:tr>
      <w:tr w:rsidR="0003570E" w:rsidTr="0003570E">
        <w:tc>
          <w:tcPr>
            <w:tcW w:w="6204" w:type="dxa"/>
            <w:hideMark/>
          </w:tcPr>
          <w:p w:rsidR="0003570E" w:rsidRDefault="0003570E">
            <w:pPr>
              <w:spacing w:after="0" w:line="240" w:lineRule="auto"/>
              <w:rPr>
                <w:rFonts w:asciiTheme="minorHAnsi" w:eastAsiaTheme="minorEastAsia" w:hAnsiTheme="minorHAnsi" w:cstheme="minorBidi"/>
                <w:lang w:val="en-US"/>
              </w:rPr>
            </w:pPr>
          </w:p>
        </w:tc>
        <w:tc>
          <w:tcPr>
            <w:tcW w:w="566" w:type="dxa"/>
          </w:tcPr>
          <w:p w:rsidR="0003570E" w:rsidRDefault="0003570E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  <w:tc>
          <w:tcPr>
            <w:tcW w:w="993" w:type="dxa"/>
          </w:tcPr>
          <w:p w:rsidR="0003570E" w:rsidRDefault="0003570E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  <w:tc>
          <w:tcPr>
            <w:tcW w:w="2977" w:type="dxa"/>
          </w:tcPr>
          <w:p w:rsidR="0003570E" w:rsidRDefault="0003570E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</w:tr>
      <w:tr w:rsidR="0003570E" w:rsidTr="0003570E">
        <w:tc>
          <w:tcPr>
            <w:tcW w:w="6204" w:type="dxa"/>
            <w:hideMark/>
          </w:tcPr>
          <w:p w:rsidR="0003570E" w:rsidRDefault="0003570E">
            <w:pPr>
              <w:tabs>
                <w:tab w:val="center" w:pos="2268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lang w:val="ru-RU"/>
              </w:rPr>
            </w:pPr>
            <w:r>
              <w:rPr>
                <w:rFonts w:ascii="Arial" w:eastAsia="Times New Roman" w:hAnsi="Arial" w:cs="Arial"/>
                <w:b/>
              </w:rPr>
              <w:t>И З В Р Ш И Т Е Л</w:t>
            </w:r>
          </w:p>
        </w:tc>
        <w:tc>
          <w:tcPr>
            <w:tcW w:w="566" w:type="dxa"/>
          </w:tcPr>
          <w:p w:rsidR="0003570E" w:rsidRDefault="0003570E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  <w:tc>
          <w:tcPr>
            <w:tcW w:w="993" w:type="dxa"/>
          </w:tcPr>
          <w:p w:rsidR="0003570E" w:rsidRDefault="0003570E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  <w:tc>
          <w:tcPr>
            <w:tcW w:w="2977" w:type="dxa"/>
            <w:hideMark/>
          </w:tcPr>
          <w:p w:rsidR="0003570E" w:rsidRDefault="0003570E">
            <w:pPr>
              <w:tabs>
                <w:tab w:val="center" w:pos="2268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lang w:val="en-US"/>
              </w:rPr>
            </w:pPr>
            <w:r>
              <w:rPr>
                <w:rFonts w:ascii="Arial" w:eastAsia="Times New Roman" w:hAnsi="Arial" w:cs="Arial"/>
                <w:b/>
              </w:rPr>
              <w:t>Образец бр.</w:t>
            </w:r>
            <w:r>
              <w:rPr>
                <w:rFonts w:ascii="Arial" w:eastAsia="Times New Roman" w:hAnsi="Arial" w:cs="Arial"/>
                <w:b/>
                <w:lang w:val="en-US"/>
              </w:rPr>
              <w:t>29</w:t>
            </w:r>
          </w:p>
        </w:tc>
      </w:tr>
      <w:tr w:rsidR="0003570E" w:rsidTr="0003570E">
        <w:tc>
          <w:tcPr>
            <w:tcW w:w="6204" w:type="dxa"/>
            <w:hideMark/>
          </w:tcPr>
          <w:p w:rsidR="0003570E" w:rsidRDefault="0003570E">
            <w:pPr>
              <w:tabs>
                <w:tab w:val="center" w:pos="2268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lang w:val="en-US"/>
              </w:rPr>
            </w:pPr>
            <w:bookmarkStart w:id="0" w:name="Ime"/>
            <w:bookmarkEnd w:id="0"/>
            <w:proofErr w:type="spellStart"/>
            <w:r>
              <w:rPr>
                <w:rFonts w:ascii="Arial" w:eastAsia="Times New Roman" w:hAnsi="Arial" w:cs="Arial"/>
                <w:b/>
                <w:lang w:val="en-US"/>
              </w:rPr>
              <w:t>Катерина</w:t>
            </w:r>
            <w:proofErr w:type="spellEnd"/>
            <w:r>
              <w:rPr>
                <w:rFonts w:ascii="Arial" w:eastAsia="Times New Roman" w:hAnsi="Arial" w:cs="Arial"/>
                <w:b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/>
                <w:lang w:val="en-US"/>
              </w:rPr>
              <w:t>Кокина</w:t>
            </w:r>
            <w:proofErr w:type="spellEnd"/>
          </w:p>
        </w:tc>
        <w:tc>
          <w:tcPr>
            <w:tcW w:w="566" w:type="dxa"/>
          </w:tcPr>
          <w:p w:rsidR="0003570E" w:rsidRDefault="0003570E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  <w:tc>
          <w:tcPr>
            <w:tcW w:w="993" w:type="dxa"/>
          </w:tcPr>
          <w:p w:rsidR="0003570E" w:rsidRDefault="0003570E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  <w:tc>
          <w:tcPr>
            <w:tcW w:w="2977" w:type="dxa"/>
          </w:tcPr>
          <w:p w:rsidR="0003570E" w:rsidRDefault="0003570E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</w:tr>
      <w:tr w:rsidR="0003570E" w:rsidTr="0003570E">
        <w:tc>
          <w:tcPr>
            <w:tcW w:w="6204" w:type="dxa"/>
            <w:hideMark/>
          </w:tcPr>
          <w:p w:rsidR="0003570E" w:rsidRDefault="0003570E">
            <w:pPr>
              <w:tabs>
                <w:tab w:val="center" w:pos="2268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lang w:val="ru-RU"/>
              </w:rPr>
            </w:pPr>
            <w:r>
              <w:rPr>
                <w:rFonts w:ascii="Arial" w:eastAsia="Times New Roman" w:hAnsi="Arial" w:cs="Arial"/>
                <w:b/>
              </w:rPr>
              <w:t>именуван за подрачјето на</w:t>
            </w:r>
          </w:p>
        </w:tc>
        <w:tc>
          <w:tcPr>
            <w:tcW w:w="566" w:type="dxa"/>
          </w:tcPr>
          <w:p w:rsidR="0003570E" w:rsidRDefault="0003570E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  <w:tc>
          <w:tcPr>
            <w:tcW w:w="993" w:type="dxa"/>
          </w:tcPr>
          <w:p w:rsidR="0003570E" w:rsidRDefault="0003570E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  <w:tc>
          <w:tcPr>
            <w:tcW w:w="2977" w:type="dxa"/>
            <w:hideMark/>
          </w:tcPr>
          <w:p w:rsidR="0003570E" w:rsidRDefault="0003570E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  <w:r>
              <w:rPr>
                <w:rFonts w:ascii="Arial" w:eastAsia="Times New Roman" w:hAnsi="Arial" w:cs="Arial"/>
                <w:b/>
                <w:color w:val="000000"/>
              </w:rPr>
              <w:t xml:space="preserve">             И.бр</w:t>
            </w:r>
            <w:r>
              <w:rPr>
                <w:rFonts w:ascii="Arial" w:eastAsia="Times New Roman" w:hAnsi="Arial" w:cs="Arial"/>
                <w:b/>
                <w:lang w:val="en-US"/>
              </w:rPr>
              <w:t xml:space="preserve">. </w:t>
            </w:r>
            <w:bookmarkStart w:id="1" w:name="Ibr"/>
            <w:bookmarkEnd w:id="1"/>
            <w:r>
              <w:rPr>
                <w:rFonts w:ascii="Arial" w:eastAsia="Times New Roman" w:hAnsi="Arial" w:cs="Arial"/>
                <w:b/>
                <w:lang w:val="en-US"/>
              </w:rPr>
              <w:t xml:space="preserve">3873/2024 </w:t>
            </w:r>
          </w:p>
        </w:tc>
      </w:tr>
      <w:tr w:rsidR="0003570E" w:rsidTr="0003570E">
        <w:tc>
          <w:tcPr>
            <w:tcW w:w="6204" w:type="dxa"/>
            <w:hideMark/>
          </w:tcPr>
          <w:p w:rsidR="0003570E" w:rsidRDefault="0003570E">
            <w:pPr>
              <w:tabs>
                <w:tab w:val="center" w:pos="2268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lang w:val="ru-RU"/>
              </w:rPr>
            </w:pPr>
            <w:bookmarkStart w:id="2" w:name="OPodracjeSud"/>
            <w:bookmarkEnd w:id="2"/>
            <w:r>
              <w:rPr>
                <w:rFonts w:ascii="Arial" w:eastAsia="Times New Roman" w:hAnsi="Arial" w:cs="Arial"/>
                <w:b/>
                <w:lang w:val="ru-RU"/>
              </w:rPr>
              <w:t>Скопје 1 и Скопје 2</w:t>
            </w:r>
          </w:p>
        </w:tc>
        <w:tc>
          <w:tcPr>
            <w:tcW w:w="566" w:type="dxa"/>
          </w:tcPr>
          <w:p w:rsidR="0003570E" w:rsidRDefault="0003570E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  <w:tc>
          <w:tcPr>
            <w:tcW w:w="993" w:type="dxa"/>
          </w:tcPr>
          <w:p w:rsidR="0003570E" w:rsidRDefault="0003570E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  <w:tc>
          <w:tcPr>
            <w:tcW w:w="2977" w:type="dxa"/>
          </w:tcPr>
          <w:p w:rsidR="0003570E" w:rsidRDefault="0003570E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</w:tr>
      <w:tr w:rsidR="0003570E" w:rsidTr="0003570E">
        <w:tc>
          <w:tcPr>
            <w:tcW w:w="6204" w:type="dxa"/>
            <w:hideMark/>
          </w:tcPr>
          <w:p w:rsidR="0003570E" w:rsidRDefault="0003570E">
            <w:pPr>
              <w:tabs>
                <w:tab w:val="center" w:pos="2268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lang w:val="en-US"/>
              </w:rPr>
            </w:pPr>
            <w:bookmarkStart w:id="3" w:name="OAdresaIzv"/>
            <w:bookmarkEnd w:id="3"/>
            <w:proofErr w:type="spellStart"/>
            <w:proofErr w:type="gramStart"/>
            <w:r>
              <w:rPr>
                <w:rFonts w:ascii="Arial" w:eastAsia="Times New Roman" w:hAnsi="Arial" w:cs="Arial"/>
                <w:b/>
                <w:lang w:val="en-US"/>
              </w:rPr>
              <w:t>ул</w:t>
            </w:r>
            <w:proofErr w:type="spellEnd"/>
            <w:proofErr w:type="gramEnd"/>
            <w:r>
              <w:rPr>
                <w:rFonts w:ascii="Arial" w:eastAsia="Times New Roman" w:hAnsi="Arial" w:cs="Arial"/>
                <w:b/>
                <w:lang w:val="en-US"/>
              </w:rPr>
              <w:t>.„</w:t>
            </w:r>
            <w:proofErr w:type="spellStart"/>
            <w:r>
              <w:rPr>
                <w:rFonts w:ascii="Arial" w:eastAsia="Times New Roman" w:hAnsi="Arial" w:cs="Arial"/>
                <w:b/>
                <w:lang w:val="en-US"/>
              </w:rPr>
              <w:t>Михаил</w:t>
            </w:r>
            <w:proofErr w:type="spellEnd"/>
            <w:r>
              <w:rPr>
                <w:rFonts w:ascii="Arial" w:eastAsia="Times New Roman" w:hAnsi="Arial" w:cs="Arial"/>
                <w:b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/>
                <w:lang w:val="en-US"/>
              </w:rPr>
              <w:t>Цоков</w:t>
            </w:r>
            <w:proofErr w:type="spellEnd"/>
            <w:r>
              <w:rPr>
                <w:rFonts w:ascii="Arial" w:eastAsia="Times New Roman" w:hAnsi="Arial" w:cs="Arial"/>
                <w:b/>
                <w:lang w:val="en-US"/>
              </w:rPr>
              <w:t xml:space="preserve">“ бр.72/1-5 п.фах.518, 1001 </w:t>
            </w:r>
            <w:proofErr w:type="spellStart"/>
            <w:r>
              <w:rPr>
                <w:rFonts w:ascii="Arial" w:eastAsia="Times New Roman" w:hAnsi="Arial" w:cs="Arial"/>
                <w:b/>
                <w:lang w:val="en-US"/>
              </w:rPr>
              <w:t>Скопје</w:t>
            </w:r>
            <w:proofErr w:type="spellEnd"/>
          </w:p>
        </w:tc>
        <w:tc>
          <w:tcPr>
            <w:tcW w:w="566" w:type="dxa"/>
          </w:tcPr>
          <w:p w:rsidR="0003570E" w:rsidRDefault="0003570E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  <w:tc>
          <w:tcPr>
            <w:tcW w:w="993" w:type="dxa"/>
          </w:tcPr>
          <w:p w:rsidR="0003570E" w:rsidRDefault="0003570E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  <w:tc>
          <w:tcPr>
            <w:tcW w:w="2977" w:type="dxa"/>
          </w:tcPr>
          <w:p w:rsidR="0003570E" w:rsidRDefault="0003570E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</w:tr>
      <w:tr w:rsidR="0003570E" w:rsidTr="0003570E">
        <w:tc>
          <w:tcPr>
            <w:tcW w:w="6204" w:type="dxa"/>
            <w:hideMark/>
          </w:tcPr>
          <w:p w:rsidR="0003570E" w:rsidRDefault="0003570E">
            <w:pPr>
              <w:tabs>
                <w:tab w:val="center" w:pos="2268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lang w:val="en-US"/>
              </w:rPr>
            </w:pPr>
            <w:bookmarkStart w:id="4" w:name="tel"/>
            <w:bookmarkEnd w:id="4"/>
            <w:proofErr w:type="spellStart"/>
            <w:proofErr w:type="gramStart"/>
            <w:r>
              <w:rPr>
                <w:rFonts w:ascii="Arial" w:eastAsia="Times New Roman" w:hAnsi="Arial" w:cs="Arial"/>
                <w:b/>
                <w:lang w:val="en-US"/>
              </w:rPr>
              <w:t>тел</w:t>
            </w:r>
            <w:proofErr w:type="spellEnd"/>
            <w:proofErr w:type="gramEnd"/>
            <w:r>
              <w:rPr>
                <w:rFonts w:ascii="Arial" w:eastAsia="Times New Roman" w:hAnsi="Arial" w:cs="Arial"/>
                <w:b/>
                <w:lang w:val="en-US"/>
              </w:rPr>
              <w:t>. /</w:t>
            </w:r>
            <w:proofErr w:type="spellStart"/>
            <w:r>
              <w:rPr>
                <w:rFonts w:ascii="Arial" w:eastAsia="Times New Roman" w:hAnsi="Arial" w:cs="Arial"/>
                <w:b/>
                <w:lang w:val="en-US"/>
              </w:rPr>
              <w:t>факс</w:t>
            </w:r>
            <w:proofErr w:type="spellEnd"/>
            <w:r>
              <w:rPr>
                <w:rFonts w:ascii="Arial" w:eastAsia="Times New Roman" w:hAnsi="Arial" w:cs="Arial"/>
                <w:b/>
                <w:lang w:val="en-US"/>
              </w:rPr>
              <w:t>:(02) 3256-010</w:t>
            </w:r>
          </w:p>
          <w:p w:rsidR="0003570E" w:rsidRDefault="0003570E">
            <w:pPr>
              <w:tabs>
                <w:tab w:val="center" w:pos="2268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lang w:val="en-US"/>
              </w:rPr>
            </w:pPr>
            <w:proofErr w:type="spellStart"/>
            <w:r>
              <w:rPr>
                <w:rFonts w:ascii="Arial" w:eastAsia="Times New Roman" w:hAnsi="Arial" w:cs="Arial"/>
                <w:b/>
                <w:lang w:val="en-US"/>
              </w:rPr>
              <w:t>мобилен</w:t>
            </w:r>
            <w:proofErr w:type="spellEnd"/>
            <w:r>
              <w:rPr>
                <w:rFonts w:ascii="Arial" w:eastAsia="Times New Roman" w:hAnsi="Arial" w:cs="Arial"/>
                <w:b/>
                <w:lang w:val="en-US"/>
              </w:rPr>
              <w:t>:(078) 458-841</w:t>
            </w:r>
          </w:p>
          <w:p w:rsidR="0003570E" w:rsidRDefault="0003570E">
            <w:pPr>
              <w:tabs>
                <w:tab w:val="center" w:pos="2268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lang w:val="en-US"/>
              </w:rPr>
            </w:pPr>
            <w:r>
              <w:rPr>
                <w:rFonts w:ascii="Arial" w:eastAsia="Times New Roman" w:hAnsi="Arial" w:cs="Arial"/>
                <w:b/>
                <w:lang w:val="en-US"/>
              </w:rPr>
              <w:t>katerina.kokina@izvrsitel.info</w:t>
            </w:r>
          </w:p>
        </w:tc>
        <w:tc>
          <w:tcPr>
            <w:tcW w:w="566" w:type="dxa"/>
          </w:tcPr>
          <w:p w:rsidR="0003570E" w:rsidRDefault="0003570E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  <w:tc>
          <w:tcPr>
            <w:tcW w:w="993" w:type="dxa"/>
          </w:tcPr>
          <w:p w:rsidR="0003570E" w:rsidRDefault="0003570E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  <w:tc>
          <w:tcPr>
            <w:tcW w:w="2977" w:type="dxa"/>
          </w:tcPr>
          <w:p w:rsidR="0003570E" w:rsidRDefault="0003570E">
            <w:pPr>
              <w:tabs>
                <w:tab w:val="center" w:pos="2268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val="ru-RU"/>
              </w:rPr>
            </w:pPr>
          </w:p>
        </w:tc>
      </w:tr>
    </w:tbl>
    <w:p w:rsidR="0003570E" w:rsidRDefault="0003570E" w:rsidP="0003570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80"/>
          <w:sz w:val="20"/>
          <w:szCs w:val="20"/>
        </w:rPr>
      </w:pPr>
      <w:r>
        <w:rPr>
          <w:rFonts w:ascii="Arial" w:hAnsi="Arial" w:cs="Arial"/>
          <w:b/>
          <w:bCs/>
          <w:color w:val="000080"/>
          <w:sz w:val="20"/>
          <w:szCs w:val="20"/>
        </w:rPr>
        <w:t xml:space="preserve">                                </w:t>
      </w:r>
      <w:r>
        <w:rPr>
          <w:rFonts w:ascii="Arial" w:hAnsi="Arial" w:cs="Arial"/>
          <w:b/>
          <w:bCs/>
          <w:color w:val="000080"/>
          <w:sz w:val="20"/>
          <w:szCs w:val="20"/>
        </w:rPr>
        <w:tab/>
      </w:r>
      <w:r>
        <w:rPr>
          <w:rFonts w:ascii="Arial" w:hAnsi="Arial" w:cs="Arial"/>
          <w:b/>
          <w:bCs/>
          <w:color w:val="000080"/>
          <w:sz w:val="20"/>
          <w:szCs w:val="20"/>
        </w:rPr>
        <w:tab/>
      </w:r>
      <w:r>
        <w:rPr>
          <w:rFonts w:ascii="Arial" w:hAnsi="Arial" w:cs="Arial"/>
          <w:b/>
          <w:bCs/>
          <w:color w:val="000080"/>
          <w:sz w:val="20"/>
          <w:szCs w:val="20"/>
        </w:rPr>
        <w:tab/>
        <w:t xml:space="preserve">   </w:t>
      </w:r>
    </w:p>
    <w:p w:rsidR="0003570E" w:rsidRDefault="0003570E" w:rsidP="0003570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lang w:val="en-US"/>
        </w:rPr>
      </w:pPr>
      <w:r>
        <w:rPr>
          <w:rFonts w:ascii="Arial" w:hAnsi="Arial" w:cs="Arial"/>
        </w:rPr>
        <w:t xml:space="preserve">Извршителот </w:t>
      </w:r>
      <w:bookmarkStart w:id="5" w:name="Izvrsitel"/>
      <w:bookmarkEnd w:id="5"/>
      <w:r>
        <w:rPr>
          <w:rFonts w:ascii="Arial" w:hAnsi="Arial" w:cs="Arial"/>
        </w:rPr>
        <w:t xml:space="preserve">Катерина Кокина од </w:t>
      </w:r>
      <w:bookmarkStart w:id="6" w:name="Adresa"/>
      <w:bookmarkEnd w:id="6"/>
      <w:r>
        <w:rPr>
          <w:rFonts w:ascii="Arial" w:hAnsi="Arial" w:cs="Arial"/>
        </w:rPr>
        <w:t xml:space="preserve">Скопје, ул.„Михаил Цоков“ бр.72/1-5 п.фах.518, 1001 Скопје врз основа на барањето за спроведување на извршување од </w:t>
      </w:r>
      <w:bookmarkStart w:id="7" w:name="Doveritel1"/>
      <w:bookmarkEnd w:id="7"/>
      <w:r>
        <w:rPr>
          <w:rFonts w:ascii="Arial" w:hAnsi="Arial" w:cs="Arial"/>
        </w:rPr>
        <w:t xml:space="preserve">доверителот Друштво за производство и трговија АДРИЈУС ДОО увоз-извоз с.Глумово Скопје од </w:t>
      </w:r>
      <w:bookmarkStart w:id="8" w:name="DovGrad1"/>
      <w:bookmarkEnd w:id="8"/>
      <w:r>
        <w:rPr>
          <w:rFonts w:ascii="Arial" w:hAnsi="Arial" w:cs="Arial"/>
        </w:rPr>
        <w:t>Скопје</w:t>
      </w:r>
      <w:r>
        <w:rPr>
          <w:rFonts w:ascii="Arial" w:hAnsi="Arial" w:cs="Arial"/>
          <w:lang w:val="ru-RU"/>
        </w:rPr>
        <w:t xml:space="preserve"> </w:t>
      </w:r>
      <w:r>
        <w:rPr>
          <w:rFonts w:ascii="Arial" w:hAnsi="Arial" w:cs="Arial"/>
        </w:rPr>
        <w:t xml:space="preserve">со </w:t>
      </w:r>
      <w:bookmarkStart w:id="9" w:name="opis_edb1"/>
      <w:bookmarkEnd w:id="9"/>
      <w:r>
        <w:rPr>
          <w:rFonts w:ascii="Arial" w:hAnsi="Arial" w:cs="Arial"/>
        </w:rPr>
        <w:t xml:space="preserve">ЕДБ 4030992212781 и ЕМБС 4497821 </w:t>
      </w:r>
      <w:bookmarkStart w:id="10" w:name="edb1"/>
      <w:bookmarkEnd w:id="10"/>
      <w:r>
        <w:rPr>
          <w:rFonts w:ascii="Arial" w:hAnsi="Arial" w:cs="Arial"/>
        </w:rPr>
        <w:t xml:space="preserve"> </w:t>
      </w:r>
      <w:bookmarkStart w:id="11" w:name="opis_sed1"/>
      <w:bookmarkEnd w:id="11"/>
      <w:r>
        <w:rPr>
          <w:rFonts w:ascii="Arial" w:hAnsi="Arial" w:cs="Arial"/>
        </w:rPr>
        <w:t xml:space="preserve">и седиште на  </w:t>
      </w:r>
      <w:bookmarkStart w:id="12" w:name="adresa1"/>
      <w:bookmarkEnd w:id="12"/>
      <w:r>
        <w:rPr>
          <w:rFonts w:ascii="Arial" w:hAnsi="Arial" w:cs="Arial"/>
        </w:rPr>
        <w:t>с.Глумово, Сарај преку полномошник Адвокат Лусија Кналијан Јанева</w:t>
      </w:r>
      <w:r>
        <w:rPr>
          <w:rFonts w:ascii="Arial" w:hAnsi="Arial" w:cs="Arial"/>
          <w:lang w:val="ru-RU"/>
        </w:rPr>
        <w:t>,</w:t>
      </w:r>
      <w:r>
        <w:rPr>
          <w:rFonts w:ascii="Arial" w:hAnsi="Arial" w:cs="Arial"/>
        </w:rPr>
        <w:t xml:space="preserve"> </w:t>
      </w:r>
      <w:bookmarkStart w:id="13" w:name="Doveritel2"/>
      <w:bookmarkStart w:id="14" w:name="Doveritel3"/>
      <w:bookmarkStart w:id="15" w:name="Doveritel4"/>
      <w:bookmarkStart w:id="16" w:name="Doveritel5"/>
      <w:bookmarkEnd w:id="13"/>
      <w:bookmarkEnd w:id="14"/>
      <w:bookmarkEnd w:id="15"/>
      <w:bookmarkEnd w:id="16"/>
      <w:r>
        <w:rPr>
          <w:rFonts w:ascii="Arial" w:hAnsi="Arial" w:cs="Arial"/>
        </w:rPr>
        <w:t xml:space="preserve"> засновано на извршната исправа </w:t>
      </w:r>
      <w:bookmarkStart w:id="17" w:name="IzvIsprava"/>
      <w:bookmarkEnd w:id="17"/>
      <w:r>
        <w:rPr>
          <w:rFonts w:ascii="Arial" w:hAnsi="Arial" w:cs="Arial"/>
        </w:rPr>
        <w:t xml:space="preserve">Решение НПН бр.516/24 од 03.09.2024 година на Нотар Кристина Костовска, против </w:t>
      </w:r>
      <w:bookmarkStart w:id="18" w:name="Dolznik1"/>
      <w:bookmarkEnd w:id="18"/>
      <w:r>
        <w:rPr>
          <w:rFonts w:ascii="Arial" w:hAnsi="Arial" w:cs="Arial"/>
        </w:rPr>
        <w:t xml:space="preserve">должникот Друштво за трговија ДОНИ ФРУИТС ДООЕЛ Скопје од </w:t>
      </w:r>
      <w:bookmarkStart w:id="19" w:name="DolzGrad1"/>
      <w:bookmarkEnd w:id="19"/>
      <w:r>
        <w:rPr>
          <w:rFonts w:ascii="Arial" w:hAnsi="Arial" w:cs="Arial"/>
        </w:rPr>
        <w:t xml:space="preserve">Скопје со </w:t>
      </w:r>
      <w:bookmarkStart w:id="20" w:name="opis_edb1_dolz"/>
      <w:bookmarkEnd w:id="20"/>
      <w:r>
        <w:rPr>
          <w:rFonts w:ascii="Arial" w:hAnsi="Arial" w:cs="Arial"/>
        </w:rPr>
        <w:t>ЕДБ 4038015510090 и ЕМБС 7065639</w:t>
      </w:r>
      <w:r>
        <w:rPr>
          <w:rFonts w:ascii="Arial" w:hAnsi="Arial" w:cs="Arial"/>
          <w:lang w:val="ru-RU"/>
        </w:rPr>
        <w:t xml:space="preserve"> </w:t>
      </w:r>
      <w:bookmarkStart w:id="21" w:name="edb1_dolz"/>
      <w:bookmarkEnd w:id="21"/>
      <w:r>
        <w:rPr>
          <w:rFonts w:ascii="Arial" w:hAnsi="Arial" w:cs="Arial"/>
          <w:lang w:val="ru-RU"/>
        </w:rPr>
        <w:t xml:space="preserve"> </w:t>
      </w:r>
      <w:bookmarkStart w:id="22" w:name="embs_dolz"/>
      <w:bookmarkEnd w:id="22"/>
      <w:r>
        <w:rPr>
          <w:rFonts w:ascii="Arial" w:hAnsi="Arial" w:cs="Arial"/>
          <w:lang w:val="ru-RU"/>
        </w:rPr>
        <w:t xml:space="preserve"> </w:t>
      </w:r>
      <w:bookmarkStart w:id="23" w:name="opis_sed1_dolz"/>
      <w:bookmarkEnd w:id="23"/>
      <w:r>
        <w:rPr>
          <w:rFonts w:ascii="Arial" w:hAnsi="Arial" w:cs="Arial"/>
          <w:lang w:val="ru-RU"/>
        </w:rPr>
        <w:t xml:space="preserve">и седиште на </w:t>
      </w:r>
      <w:bookmarkStart w:id="24" w:name="adresa1_dolz"/>
      <w:bookmarkEnd w:id="24"/>
      <w:r>
        <w:rPr>
          <w:rFonts w:ascii="Arial" w:hAnsi="Arial" w:cs="Arial"/>
        </w:rPr>
        <w:t xml:space="preserve">БУЛ.КИРО ГЛИГОРОВ 4, </w:t>
      </w:r>
      <w:bookmarkStart w:id="25" w:name="Dolznik2"/>
      <w:bookmarkEnd w:id="25"/>
      <w:r>
        <w:rPr>
          <w:rFonts w:ascii="Arial" w:hAnsi="Arial" w:cs="Arial"/>
        </w:rPr>
        <w:t xml:space="preserve"> за спроведување на извршување во вредност </w:t>
      </w:r>
      <w:bookmarkStart w:id="26" w:name="VredPredmet"/>
      <w:bookmarkEnd w:id="26"/>
      <w:r>
        <w:rPr>
          <w:rFonts w:ascii="Arial" w:hAnsi="Arial" w:cs="Arial"/>
        </w:rPr>
        <w:t xml:space="preserve">2.486.930,00 денари на ден </w:t>
      </w:r>
      <w:bookmarkStart w:id="27" w:name="DatumIzdava"/>
      <w:bookmarkEnd w:id="27"/>
      <w:r>
        <w:rPr>
          <w:rFonts w:ascii="Arial" w:hAnsi="Arial" w:cs="Arial"/>
        </w:rPr>
        <w:t>13.01.2025 година го составува следниот:</w:t>
      </w:r>
      <w:r>
        <w:rPr>
          <w:rFonts w:ascii="Arial" w:hAnsi="Arial" w:cs="Arial"/>
          <w:lang w:val="en-US"/>
        </w:rPr>
        <w:t xml:space="preserve"> </w:t>
      </w:r>
    </w:p>
    <w:p w:rsidR="0003570E" w:rsidRDefault="0003570E" w:rsidP="0003570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       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                                                                                                                                                                     </w:t>
      </w:r>
    </w:p>
    <w:p w:rsidR="0003570E" w:rsidRDefault="0003570E" w:rsidP="0003570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="0003570E" w:rsidRDefault="0003570E" w:rsidP="0003570E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З А К Л У Ч О К</w:t>
      </w:r>
    </w:p>
    <w:p w:rsidR="0003570E" w:rsidRDefault="0003570E" w:rsidP="0003570E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ЗА ПРОДАЖБА НА ПОДВИЖНИ ПРЕДМЕТИ СО УСНО ЈАВНО НАДДАВАЊЕ</w:t>
      </w:r>
    </w:p>
    <w:p w:rsidR="0003570E" w:rsidRDefault="0003570E" w:rsidP="0003570E">
      <w:pPr>
        <w:spacing w:after="0" w:line="240" w:lineRule="auto"/>
        <w:jc w:val="center"/>
        <w:rPr>
          <w:rFonts w:ascii="Arial" w:eastAsia="Times New Roman" w:hAnsi="Arial" w:cs="Arial"/>
          <w:b/>
        </w:rPr>
      </w:pPr>
      <w:r>
        <w:rPr>
          <w:rFonts w:ascii="Arial" w:eastAsia="Times New Roman" w:hAnsi="Arial" w:cs="Arial"/>
          <w:b/>
        </w:rPr>
        <w:t>(врз основа на членовите 108 и 109  од Законот за извршување)</w:t>
      </w:r>
    </w:p>
    <w:p w:rsidR="0003570E" w:rsidRDefault="0003570E" w:rsidP="0003570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="0003570E" w:rsidRDefault="0003570E" w:rsidP="0003570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03570E" w:rsidRDefault="0003570E" w:rsidP="0003570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="0003570E" w:rsidRDefault="0003570E" w:rsidP="0003570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tab/>
      </w:r>
      <w:r>
        <w:rPr>
          <w:rFonts w:ascii="Arial" w:hAnsi="Arial" w:cs="Arial"/>
        </w:rPr>
        <w:t>СЕ ОПРЕДЕЛУВА  продажба со прво  усно  јавно наддавање на следните подвижни предмети:</w:t>
      </w:r>
    </w:p>
    <w:p w:rsidR="0003570E" w:rsidRDefault="0003570E" w:rsidP="0003570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="0003570E" w:rsidRDefault="0003570E" w:rsidP="0003570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-ТМВ марка </w:t>
      </w:r>
      <w:r>
        <w:rPr>
          <w:rFonts w:ascii="Arial" w:hAnsi="Arial" w:cs="Arial"/>
          <w:lang w:val="en-US"/>
        </w:rPr>
        <w:t>MERCEDES BENZ</w:t>
      </w:r>
      <w:r>
        <w:rPr>
          <w:rFonts w:ascii="Arial" w:hAnsi="Arial" w:cs="Arial"/>
        </w:rPr>
        <w:t>,</w:t>
      </w:r>
      <w:r>
        <w:rPr>
          <w:rFonts w:ascii="Arial" w:hAnsi="Arial" w:cs="Arial"/>
          <w:lang w:val="en-US"/>
        </w:rPr>
        <w:t xml:space="preserve"> </w:t>
      </w:r>
      <w:r>
        <w:rPr>
          <w:rFonts w:ascii="Arial" w:hAnsi="Arial" w:cs="Arial"/>
        </w:rPr>
        <w:t xml:space="preserve">тип </w:t>
      </w:r>
      <w:r>
        <w:rPr>
          <w:rFonts w:ascii="Arial" w:hAnsi="Arial" w:cs="Arial"/>
          <w:lang w:val="en-US"/>
        </w:rPr>
        <w:t xml:space="preserve">ATEGO, </w:t>
      </w:r>
      <w:r>
        <w:rPr>
          <w:rFonts w:ascii="Arial" w:hAnsi="Arial" w:cs="Arial"/>
        </w:rPr>
        <w:t xml:space="preserve">произведено 2008 година, со рег. број </w:t>
      </w:r>
      <w:r>
        <w:rPr>
          <w:rFonts w:ascii="Arial" w:hAnsi="Arial" w:cs="Arial"/>
          <w:lang w:val="en-US"/>
        </w:rPr>
        <w:t xml:space="preserve">SK </w:t>
      </w:r>
      <w:r>
        <w:rPr>
          <w:rFonts w:ascii="Arial" w:hAnsi="Arial" w:cs="Arial"/>
        </w:rPr>
        <w:t>-</w:t>
      </w:r>
      <w:r>
        <w:rPr>
          <w:rFonts w:ascii="Arial" w:hAnsi="Arial" w:cs="Arial"/>
          <w:lang w:val="en-US"/>
        </w:rPr>
        <w:t>9830</w:t>
      </w:r>
      <w:r>
        <w:rPr>
          <w:rFonts w:ascii="Arial" w:hAnsi="Arial" w:cs="Arial"/>
        </w:rPr>
        <w:t>-</w:t>
      </w:r>
      <w:r>
        <w:rPr>
          <w:rFonts w:ascii="Arial" w:hAnsi="Arial" w:cs="Arial"/>
          <w:lang w:val="en-US"/>
        </w:rPr>
        <w:t>BJ</w:t>
      </w:r>
      <w:r>
        <w:rPr>
          <w:rFonts w:ascii="Arial" w:hAnsi="Arial" w:cs="Arial"/>
        </w:rPr>
        <w:t xml:space="preserve"> со број на шасија </w:t>
      </w:r>
      <w:r>
        <w:rPr>
          <w:rFonts w:ascii="Arial" w:hAnsi="Arial" w:cs="Arial"/>
          <w:lang w:val="en-US"/>
        </w:rPr>
        <w:t>WDB9702131L291437</w:t>
      </w:r>
      <w:r>
        <w:rPr>
          <w:rFonts w:ascii="Arial" w:hAnsi="Arial" w:cs="Arial"/>
        </w:rPr>
        <w:t xml:space="preserve">  </w:t>
      </w:r>
      <w:r>
        <w:rPr>
          <w:rFonts w:ascii="Arial" w:hAnsi="Arial" w:cs="Arial"/>
          <w:b/>
        </w:rPr>
        <w:t>износ од 522.707,00 денари (8.500 еур) и</w:t>
      </w:r>
    </w:p>
    <w:p w:rsidR="0003570E" w:rsidRDefault="0003570E" w:rsidP="0003570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- ТМВ, марка </w:t>
      </w:r>
      <w:r>
        <w:rPr>
          <w:rFonts w:ascii="Arial" w:hAnsi="Arial" w:cs="Arial"/>
          <w:lang w:val="en-US"/>
        </w:rPr>
        <w:t xml:space="preserve">FORD, </w:t>
      </w:r>
      <w:r>
        <w:rPr>
          <w:rFonts w:ascii="Arial" w:hAnsi="Arial" w:cs="Arial"/>
        </w:rPr>
        <w:t xml:space="preserve">тип </w:t>
      </w:r>
      <w:r>
        <w:rPr>
          <w:rFonts w:ascii="Arial" w:hAnsi="Arial" w:cs="Arial"/>
          <w:lang w:val="en-US"/>
        </w:rPr>
        <w:t>FIESTA</w:t>
      </w:r>
      <w:r>
        <w:rPr>
          <w:rFonts w:ascii="Arial" w:hAnsi="Arial" w:cs="Arial"/>
        </w:rPr>
        <w:t>, произведено 2014 година со рег</w:t>
      </w:r>
      <w:r>
        <w:rPr>
          <w:rFonts w:ascii="Arial" w:hAnsi="Arial" w:cs="Arial"/>
          <w:lang w:val="en-US"/>
        </w:rPr>
        <w:t>.</w:t>
      </w:r>
      <w:r>
        <w:rPr>
          <w:rFonts w:ascii="Arial" w:hAnsi="Arial" w:cs="Arial"/>
        </w:rPr>
        <w:t xml:space="preserve"> ознака </w:t>
      </w:r>
      <w:r>
        <w:rPr>
          <w:rFonts w:ascii="Arial" w:hAnsi="Arial" w:cs="Arial"/>
          <w:lang w:val="en-US"/>
        </w:rPr>
        <w:t>SK-2801-BL</w:t>
      </w:r>
      <w:r>
        <w:rPr>
          <w:rFonts w:ascii="Arial" w:hAnsi="Arial" w:cs="Arial"/>
        </w:rPr>
        <w:t>,</w:t>
      </w:r>
      <w:r>
        <w:rPr>
          <w:rFonts w:ascii="Arial" w:hAnsi="Arial" w:cs="Arial"/>
          <w:lang w:val="en-US"/>
        </w:rPr>
        <w:t xml:space="preserve"> </w:t>
      </w:r>
      <w:r>
        <w:rPr>
          <w:rFonts w:ascii="Arial" w:hAnsi="Arial" w:cs="Arial"/>
        </w:rPr>
        <w:t xml:space="preserve"> со број на шасија </w:t>
      </w:r>
      <w:r>
        <w:rPr>
          <w:rFonts w:ascii="Arial" w:hAnsi="Arial" w:cs="Arial"/>
          <w:lang w:val="en-US"/>
        </w:rPr>
        <w:t>WF</w:t>
      </w:r>
      <w:r>
        <w:rPr>
          <w:rFonts w:ascii="Arial" w:hAnsi="Arial" w:cs="Arial"/>
        </w:rPr>
        <w:t>0</w:t>
      </w:r>
      <w:r>
        <w:rPr>
          <w:rFonts w:ascii="Arial" w:hAnsi="Arial" w:cs="Arial"/>
          <w:lang w:val="en-US"/>
        </w:rPr>
        <w:t>RXXGAKRDE69190</w:t>
      </w:r>
      <w:r>
        <w:rPr>
          <w:rFonts w:ascii="Arial" w:hAnsi="Arial" w:cs="Arial"/>
        </w:rPr>
        <w:t xml:space="preserve">  </w:t>
      </w:r>
      <w:r>
        <w:rPr>
          <w:rFonts w:ascii="Arial" w:hAnsi="Arial" w:cs="Arial"/>
          <w:b/>
        </w:rPr>
        <w:t>износ од 252.130,00 денари (4.100 еур),</w:t>
      </w:r>
    </w:p>
    <w:p w:rsidR="0003570E" w:rsidRDefault="0003570E" w:rsidP="0003570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која вредност претставува почетна цена за првото усно јавно наддавање.</w:t>
      </w:r>
    </w:p>
    <w:p w:rsidR="0003570E" w:rsidRDefault="0003570E" w:rsidP="0003570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="0003570E" w:rsidRDefault="0003570E" w:rsidP="0003570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ab/>
        <w:t>Предметите се оптоварени со следните товари: /</w:t>
      </w:r>
    </w:p>
    <w:p w:rsidR="0003570E" w:rsidRDefault="0003570E" w:rsidP="0003570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="0003570E" w:rsidRDefault="0003570E" w:rsidP="0003570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 xml:space="preserve">Продажбата ќе се одржи на ден 13.02.2025 година  во 10:00 часот  во просториите на Извршител Катерина Кокина од Скопје,   </w:t>
      </w:r>
      <w:proofErr w:type="spellStart"/>
      <w:r>
        <w:rPr>
          <w:rFonts w:ascii="Arial" w:eastAsia="Times New Roman" w:hAnsi="Arial" w:cs="Arial"/>
          <w:b/>
          <w:lang w:val="en-US"/>
        </w:rPr>
        <w:t>ул</w:t>
      </w:r>
      <w:proofErr w:type="spellEnd"/>
      <w:r>
        <w:rPr>
          <w:rFonts w:ascii="Arial" w:eastAsia="Times New Roman" w:hAnsi="Arial" w:cs="Arial"/>
          <w:b/>
          <w:lang w:val="en-US"/>
        </w:rPr>
        <w:t>.„</w:t>
      </w:r>
      <w:proofErr w:type="spellStart"/>
      <w:r>
        <w:rPr>
          <w:rFonts w:ascii="Arial" w:eastAsia="Times New Roman" w:hAnsi="Arial" w:cs="Arial"/>
          <w:b/>
          <w:lang w:val="en-US"/>
        </w:rPr>
        <w:t>Михаил</w:t>
      </w:r>
      <w:proofErr w:type="spellEnd"/>
      <w:r>
        <w:rPr>
          <w:rFonts w:ascii="Arial" w:eastAsia="Times New Roman" w:hAnsi="Arial" w:cs="Arial"/>
          <w:b/>
          <w:lang w:val="en-US"/>
        </w:rPr>
        <w:t xml:space="preserve"> </w:t>
      </w:r>
      <w:proofErr w:type="spellStart"/>
      <w:r>
        <w:rPr>
          <w:rFonts w:ascii="Arial" w:eastAsia="Times New Roman" w:hAnsi="Arial" w:cs="Arial"/>
          <w:b/>
          <w:lang w:val="en-US"/>
        </w:rPr>
        <w:t>Цоков</w:t>
      </w:r>
      <w:proofErr w:type="spellEnd"/>
      <w:proofErr w:type="gramStart"/>
      <w:r>
        <w:rPr>
          <w:rFonts w:ascii="Arial" w:eastAsia="Times New Roman" w:hAnsi="Arial" w:cs="Arial"/>
          <w:b/>
          <w:lang w:val="en-US"/>
        </w:rPr>
        <w:t>“ бр.72</w:t>
      </w:r>
      <w:proofErr w:type="gramEnd"/>
      <w:r>
        <w:rPr>
          <w:rFonts w:ascii="Arial" w:eastAsia="Times New Roman" w:hAnsi="Arial" w:cs="Arial"/>
          <w:b/>
          <w:lang w:val="en-US"/>
        </w:rPr>
        <w:t>/1-5</w:t>
      </w:r>
      <w:r>
        <w:rPr>
          <w:rFonts w:ascii="Arial" w:eastAsia="Times New Roman" w:hAnsi="Arial" w:cs="Arial"/>
          <w:b/>
        </w:rPr>
        <w:t>.</w:t>
      </w:r>
      <w:r>
        <w:rPr>
          <w:rFonts w:ascii="Arial" w:eastAsia="Times New Roman" w:hAnsi="Arial" w:cs="Arial"/>
          <w:b/>
          <w:lang w:val="en-US"/>
        </w:rPr>
        <w:t xml:space="preserve"> </w:t>
      </w:r>
      <w:r>
        <w:rPr>
          <w:rFonts w:ascii="Arial" w:hAnsi="Arial" w:cs="Arial"/>
          <w:b/>
        </w:rPr>
        <w:t xml:space="preserve"> </w:t>
      </w:r>
    </w:p>
    <w:p w:rsidR="0003570E" w:rsidRDefault="0003570E" w:rsidP="0003570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</w:rPr>
      </w:pPr>
    </w:p>
    <w:p w:rsidR="0003570E" w:rsidRDefault="0003570E" w:rsidP="0003570E">
      <w:pPr>
        <w:ind w:firstLine="720"/>
        <w:jc w:val="both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Продажбата на предметите ќе се објави во дневниот весник  Нова Македонија.</w:t>
      </w:r>
    </w:p>
    <w:p w:rsidR="0003570E" w:rsidRDefault="0003570E" w:rsidP="0003570E">
      <w:pPr>
        <w:spacing w:after="0" w:line="240" w:lineRule="auto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На јавното наддавање можат да учествуваат само лица кои претходно положиле гаранција која изнесува 1/10 (една десетина) од утврдената вредност на подвижниот предмет во случај кога проценетата вредност на подвижниот предмет е поголема од 5.000 евра во денарска противвредност по средниот курс на НБ на РСМ. </w:t>
      </w:r>
    </w:p>
    <w:p w:rsidR="0003570E" w:rsidRDefault="0003570E" w:rsidP="0003570E">
      <w:pPr>
        <w:spacing w:after="0" w:line="240" w:lineRule="auto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Уплатата на паричните средства на име гаранција да се изврши на посебната сметка на извршителот </w:t>
      </w:r>
      <w:r>
        <w:rPr>
          <w:rFonts w:ascii="Arial" w:hAnsi="Arial" w:cs="Arial"/>
        </w:rPr>
        <w:fldChar w:fldCharType="begin"/>
      </w:r>
      <w:r>
        <w:rPr>
          <w:rFonts w:ascii="Arial" w:hAnsi="Arial" w:cs="Arial"/>
        </w:rPr>
        <w:instrText xml:space="preserve"> LINK Excel.Sheet.8 C:\\ObrasciIzvrsiteli\\VORD.xls Sheet1!R2C2 \a \f 4 \r  \* MERGEFORMAT </w:instrText>
      </w:r>
      <w:r>
        <w:rPr>
          <w:rFonts w:ascii="Arial" w:hAnsi="Arial" w:cs="Arial"/>
        </w:rPr>
        <w:fldChar w:fldCharType="separate"/>
      </w:r>
      <w:r>
        <w:rPr>
          <w:rFonts w:ascii="Arial" w:eastAsia="Times New Roman" w:hAnsi="Arial" w:cs="Arial"/>
          <w:color w:val="000000"/>
          <w:lang w:val="ru-RU"/>
        </w:rPr>
        <w:t>Катерина Кокина</w:t>
      </w:r>
      <w:r>
        <w:rPr>
          <w:rFonts w:ascii="Arial" w:hAnsi="Arial" w:cs="Arial"/>
        </w:rPr>
        <w:fldChar w:fldCharType="end"/>
      </w:r>
      <w:r>
        <w:rPr>
          <w:rFonts w:ascii="Arial" w:hAnsi="Arial" w:cs="Arial"/>
        </w:rPr>
        <w:t xml:space="preserve"> со бр.</w:t>
      </w:r>
      <w:r>
        <w:rPr>
          <w:rFonts w:ascii="Arial" w:hAnsi="Arial" w:cs="Arial"/>
          <w:lang w:val="ru-RU"/>
        </w:rPr>
        <w:t xml:space="preserve"> </w:t>
      </w:r>
      <w:r>
        <w:rPr>
          <w:rFonts w:ascii="Arial" w:hAnsi="Arial" w:cs="Arial"/>
        </w:rPr>
        <w:fldChar w:fldCharType="begin"/>
      </w:r>
      <w:r>
        <w:rPr>
          <w:rFonts w:ascii="Arial" w:hAnsi="Arial" w:cs="Arial"/>
        </w:rPr>
        <w:instrText xml:space="preserve"> LINK Excel.Sheet.8 C:\\ObrasciIzvrsiteli\\VORD.xls Sheet1!R2C21 \a \f 4 \r  \* MERGEFORMAT </w:instrText>
      </w:r>
      <w:r>
        <w:rPr>
          <w:rFonts w:ascii="Arial" w:hAnsi="Arial" w:cs="Arial"/>
        </w:rPr>
        <w:fldChar w:fldCharType="separate"/>
      </w:r>
      <w:r>
        <w:rPr>
          <w:rFonts w:ascii="Arial" w:eastAsia="Times New Roman" w:hAnsi="Arial" w:cs="Arial"/>
          <w:color w:val="000000"/>
        </w:rPr>
        <w:t>200002387764020</w:t>
      </w:r>
      <w:r>
        <w:rPr>
          <w:rFonts w:ascii="Arial" w:hAnsi="Arial" w:cs="Arial"/>
        </w:rPr>
        <w:fldChar w:fldCharType="end"/>
      </w:r>
      <w:r>
        <w:rPr>
          <w:rFonts w:ascii="Arial" w:hAnsi="Arial" w:cs="Arial"/>
          <w:lang w:val="ru-RU"/>
        </w:rPr>
        <w:t xml:space="preserve"> </w:t>
      </w:r>
      <w:r>
        <w:rPr>
          <w:rFonts w:ascii="Arial" w:hAnsi="Arial" w:cs="Arial"/>
        </w:rPr>
        <w:t>што се води кај</w:t>
      </w:r>
      <w:r>
        <w:rPr>
          <w:rFonts w:ascii="Arial" w:hAnsi="Arial" w:cs="Arial"/>
          <w:lang w:val="ru-RU"/>
        </w:rPr>
        <w:t xml:space="preserve"> </w:t>
      </w:r>
      <w:r>
        <w:rPr>
          <w:rFonts w:ascii="Arial" w:hAnsi="Arial" w:cs="Arial"/>
        </w:rPr>
        <w:fldChar w:fldCharType="begin"/>
      </w:r>
      <w:r>
        <w:rPr>
          <w:rFonts w:ascii="Arial" w:hAnsi="Arial" w:cs="Arial"/>
        </w:rPr>
        <w:instrText xml:space="preserve"> LINK Excel.Sheet.8 C:\\ObrasciIzvrsiteli\\VORD.xls Sheet1!R2C20 \a \f 4 \r  \* MERGEFORMAT </w:instrText>
      </w:r>
      <w:r>
        <w:rPr>
          <w:rFonts w:ascii="Arial" w:hAnsi="Arial" w:cs="Arial"/>
        </w:rPr>
        <w:fldChar w:fldCharType="separate"/>
      </w:r>
      <w:r>
        <w:rPr>
          <w:rFonts w:ascii="Arial" w:eastAsia="Times New Roman" w:hAnsi="Arial" w:cs="Arial"/>
          <w:color w:val="000000"/>
        </w:rPr>
        <w:t>Стопанска Банка АД Скопје</w:t>
      </w:r>
      <w:r>
        <w:rPr>
          <w:rFonts w:ascii="Arial" w:hAnsi="Arial" w:cs="Arial"/>
        </w:rPr>
        <w:fldChar w:fldCharType="end"/>
      </w:r>
      <w:r>
        <w:rPr>
          <w:rFonts w:ascii="Arial" w:hAnsi="Arial" w:cs="Arial"/>
        </w:rPr>
        <w:t>, најдоцна еден ден пред одржување на наддавањето. Доказ за уплатената гаранција е изводот од посебната сметка на извршителот.</w:t>
      </w:r>
    </w:p>
    <w:p w:rsidR="0003570E" w:rsidRDefault="0003570E" w:rsidP="0003570E">
      <w:pPr>
        <w:spacing w:after="0" w:line="240" w:lineRule="auto"/>
        <w:ind w:firstLine="720"/>
        <w:jc w:val="both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Купувачот е должен да ја положи вкупната цена на предметите, веднаш по заклучувањето на наддавањето, а најдоцна во рок од три дена согласно член 112 став (1) од Законот за извршување.</w:t>
      </w:r>
    </w:p>
    <w:p w:rsidR="0003570E" w:rsidRDefault="0003570E" w:rsidP="0003570E">
      <w:pPr>
        <w:spacing w:after="0" w:line="240" w:lineRule="auto"/>
        <w:ind w:firstLine="720"/>
        <w:jc w:val="both"/>
        <w:rPr>
          <w:rFonts w:ascii="Arial" w:eastAsia="Times New Roman" w:hAnsi="Arial" w:cs="Arial"/>
        </w:rPr>
      </w:pPr>
    </w:p>
    <w:p w:rsidR="0003570E" w:rsidRDefault="0003570E" w:rsidP="0003570E">
      <w:pPr>
        <w:spacing w:after="0" w:line="240" w:lineRule="auto"/>
        <w:ind w:firstLine="720"/>
        <w:jc w:val="both"/>
        <w:rPr>
          <w:rFonts w:ascii="Arial" w:eastAsia="Times New Roman" w:hAnsi="Arial" w:cs="Arial"/>
          <w:lang w:eastAsia="en-GB"/>
        </w:rPr>
      </w:pPr>
      <w:r>
        <w:rPr>
          <w:rFonts w:ascii="Arial" w:hAnsi="Arial" w:cs="Arial"/>
        </w:rPr>
        <w:lastRenderedPageBreak/>
        <w:t>Детални информации за предметите што се изложуваат на продажба заинтересираните купувачи може да добијат во канцеларија на извршителот ул. „Михаил Цоков“ бр.72/1-5, Скопје или на  тел: (</w:t>
      </w:r>
      <w:r>
        <w:rPr>
          <w:rFonts w:ascii="Arial" w:eastAsia="Times New Roman" w:hAnsi="Arial" w:cs="Arial"/>
          <w:lang w:eastAsia="en-GB"/>
        </w:rPr>
        <w:t>02) 3256-010 и 078/458841.</w:t>
      </w:r>
    </w:p>
    <w:p w:rsidR="0003570E" w:rsidRDefault="0003570E" w:rsidP="0003570E">
      <w:pPr>
        <w:spacing w:after="0" w:line="240" w:lineRule="auto"/>
        <w:ind w:firstLine="720"/>
        <w:jc w:val="both"/>
        <w:rPr>
          <w:rFonts w:ascii="Arial" w:eastAsia="Times New Roman" w:hAnsi="Arial" w:cs="Arial"/>
        </w:rPr>
      </w:pPr>
    </w:p>
    <w:p w:rsidR="0003570E" w:rsidRDefault="0003570E" w:rsidP="0003570E">
      <w:pPr>
        <w:spacing w:after="0" w:line="240" w:lineRule="auto"/>
        <w:ind w:firstLine="720"/>
        <w:jc w:val="both"/>
        <w:rPr>
          <w:rFonts w:ascii="Arial" w:hAnsi="Arial" w:cs="Arial"/>
          <w:lang w:val="en-US"/>
        </w:rPr>
      </w:pPr>
      <w:r>
        <w:rPr>
          <w:rFonts w:ascii="Arial" w:eastAsia="Times New Roman" w:hAnsi="Arial" w:cs="Arial"/>
        </w:rPr>
        <w:t>Овој заклучок  се доставува до странките, а на учесниците на надавањето по нивно барање.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      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03570E" w:rsidRDefault="0003570E" w:rsidP="0003570E">
      <w:pPr>
        <w:spacing w:after="0" w:line="240" w:lineRule="auto"/>
        <w:ind w:firstLine="720"/>
        <w:jc w:val="both"/>
        <w:rPr>
          <w:rFonts w:ascii="Arial" w:eastAsia="Times New Roman" w:hAnsi="Arial" w:cs="Arial"/>
        </w:rPr>
      </w:pPr>
    </w:p>
    <w:p w:rsidR="0003570E" w:rsidRDefault="0003570E" w:rsidP="0003570E">
      <w:pPr>
        <w:spacing w:after="0" w:line="240" w:lineRule="auto"/>
        <w:ind w:firstLine="720"/>
        <w:rPr>
          <w:rFonts w:ascii="Arial" w:hAnsi="Arial" w:cs="Arial"/>
        </w:rPr>
      </w:pPr>
      <w:r>
        <w:rPr>
          <w:rFonts w:ascii="Arial" w:hAnsi="Arial" w:cs="Arial"/>
          <w:sz w:val="20"/>
          <w:szCs w:val="20"/>
        </w:rPr>
        <w:t xml:space="preserve">                                                                            </w:t>
      </w:r>
      <w:r>
        <w:rPr>
          <w:rFonts w:ascii="Arial" w:hAnsi="Arial" w:cs="Arial"/>
        </w:rPr>
        <w:t xml:space="preserve">                  </w:t>
      </w:r>
      <w:r>
        <w:rPr>
          <w:rFonts w:ascii="Arial" w:hAnsi="Arial" w:cs="Arial"/>
          <w:lang w:val="en-US"/>
        </w:rPr>
        <w:t xml:space="preserve">                       </w:t>
      </w:r>
      <w:r>
        <w:rPr>
          <w:rFonts w:ascii="Arial" w:hAnsi="Arial" w:cs="Arial"/>
        </w:rPr>
        <w:t xml:space="preserve">  И З В Р Ш И Т Е Л</w:t>
      </w:r>
    </w:p>
    <w:tbl>
      <w:tblPr>
        <w:tblpPr w:leftFromText="180" w:rightFromText="180" w:vertAnchor="text" w:tblpXSpec="right" w:tblpY="1"/>
        <w:tblOverlap w:val="never"/>
        <w:tblW w:w="0" w:type="auto"/>
        <w:tblLook w:val="04A0"/>
      </w:tblPr>
      <w:tblGrid>
        <w:gridCol w:w="4297"/>
      </w:tblGrid>
      <w:tr w:rsidR="0003570E" w:rsidTr="0003570E">
        <w:trPr>
          <w:trHeight w:val="851"/>
        </w:trPr>
        <w:tc>
          <w:tcPr>
            <w:tcW w:w="4297" w:type="dxa"/>
            <w:hideMark/>
          </w:tcPr>
          <w:p w:rsidR="0003570E" w:rsidRDefault="0003570E">
            <w:pPr>
              <w:pStyle w:val="BodyText"/>
              <w:jc w:val="center"/>
              <w:rPr>
                <w:rFonts w:ascii="Arial" w:hAnsi="Arial" w:cs="Arial"/>
                <w:sz w:val="22"/>
                <w:szCs w:val="22"/>
                <w:lang w:val="mk-MK"/>
              </w:rPr>
            </w:pPr>
            <w:bookmarkStart w:id="28" w:name="OIzvIme"/>
            <w:bookmarkEnd w:id="28"/>
            <w:r>
              <w:rPr>
                <w:rFonts w:ascii="Arial" w:hAnsi="Arial" w:cs="Arial"/>
                <w:sz w:val="22"/>
                <w:szCs w:val="22"/>
                <w:lang w:val="mk-MK"/>
              </w:rPr>
              <w:t>Катерина Кокина</w:t>
            </w:r>
          </w:p>
        </w:tc>
      </w:tr>
    </w:tbl>
    <w:p w:rsidR="006D0FB5" w:rsidRDefault="006D0FB5"/>
    <w:sectPr w:rsidR="006D0FB5" w:rsidSect="0003570E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AC C Times">
    <w:charset w:val="00"/>
    <w:family w:val="roman"/>
    <w:pitch w:val="variable"/>
    <w:sig w:usb0="00000087" w:usb1="00000000" w:usb2="00000000" w:usb3="00000000" w:csb0="0000001B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03570E"/>
    <w:rsid w:val="0003570E"/>
    <w:rsid w:val="006D0F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3570E"/>
    <w:rPr>
      <w:rFonts w:ascii="Calibri" w:eastAsia="Calibri" w:hAnsi="Calibri" w:cs="Times New Roman"/>
      <w:lang w:val="mk-MK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nhideWhenUsed/>
    <w:rsid w:val="0003570E"/>
    <w:pPr>
      <w:spacing w:after="0" w:line="240" w:lineRule="auto"/>
      <w:jc w:val="both"/>
    </w:pPr>
    <w:rPr>
      <w:rFonts w:ascii="MAC C Times" w:eastAsia="Times New Roman" w:hAnsi="MAC C Times"/>
      <w:sz w:val="24"/>
      <w:szCs w:val="24"/>
      <w:lang w:val="en-US"/>
    </w:rPr>
  </w:style>
  <w:style w:type="character" w:customStyle="1" w:styleId="BodyTextChar">
    <w:name w:val="Body Text Char"/>
    <w:basedOn w:val="DefaultParagraphFont"/>
    <w:link w:val="BodyText"/>
    <w:rsid w:val="0003570E"/>
    <w:rPr>
      <w:rFonts w:ascii="MAC C Times" w:eastAsia="Times New Roman" w:hAnsi="MAC C Times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357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570E"/>
    <w:rPr>
      <w:rFonts w:ascii="Tahoma" w:eastAsia="Calibri" w:hAnsi="Tahoma" w:cs="Tahoma"/>
      <w:sz w:val="16"/>
      <w:szCs w:val="16"/>
      <w:lang w:val="mk-MK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07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551</Words>
  <Characters>3147</Characters>
  <Application>Microsoft Office Word</Application>
  <DocSecurity>0</DocSecurity>
  <Lines>26</Lines>
  <Paragraphs>7</Paragraphs>
  <ScaleCrop>false</ScaleCrop>
  <Company/>
  <LinksUpToDate>false</LinksUpToDate>
  <CharactersWithSpaces>3691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 nov</dc:creator>
  <cp:lastModifiedBy>PC nov</cp:lastModifiedBy>
  <cp:revision>1</cp:revision>
  <dcterms:created xsi:type="dcterms:W3CDTF">2025-01-31T12:08:00Z</dcterms:created>
  <dcterms:modified xsi:type="dcterms:W3CDTF">2025-01-31T12:08:00Z</dcterms:modified>
</cp:coreProperties>
</file>