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06" w:rsidRPr="00D50406" w:rsidRDefault="00D50406" w:rsidP="00D5040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И.бр.460/20</w:t>
      </w:r>
    </w:p>
    <w:p w:rsidR="00D50406" w:rsidRPr="001A0101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D6824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 w:rsidRPr="005D6824">
        <w:rPr>
          <w:rFonts w:ascii="Arial" w:hAnsi="Arial" w:cs="Arial"/>
          <w:lang w:val="mk-MK"/>
        </w:rPr>
        <w:t xml:space="preserve"> од </w:t>
      </w:r>
      <w:r w:rsidRPr="005D6824"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D6824">
        <w:rPr>
          <w:rFonts w:ascii="Arial" w:hAnsi="Arial" w:cs="Arial"/>
          <w:bCs/>
          <w:color w:val="000000"/>
          <w:lang w:val="mk-MK" w:eastAsia="mk-MK"/>
        </w:rPr>
        <w:t xml:space="preserve">Смиле Мишачковски </w:t>
      </w:r>
      <w:r>
        <w:rPr>
          <w:rFonts w:ascii="Arial" w:hAnsi="Arial" w:cs="Arial"/>
          <w:lang w:val="mk-MK"/>
        </w:rPr>
        <w:t xml:space="preserve">од </w:t>
      </w:r>
      <w:r w:rsidRPr="009005EC"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 w:rsidRPr="005D6824">
        <w:rPr>
          <w:rFonts w:ascii="Arial" w:hAnsi="Arial" w:cs="Arial"/>
          <w:bCs/>
          <w:color w:val="000000"/>
          <w:lang w:val="mk-MK" w:eastAsia="mk-MK"/>
        </w:rPr>
        <w:t xml:space="preserve">преку Адвокат </w:t>
      </w:r>
      <w:r>
        <w:rPr>
          <w:rFonts w:ascii="Arial" w:hAnsi="Arial" w:cs="Arial"/>
          <w:bCs/>
          <w:color w:val="000000"/>
          <w:lang w:val="mk-MK" w:eastAsia="mk-MK"/>
        </w:rPr>
        <w:t xml:space="preserve">Дарио и </w:t>
      </w:r>
      <w:r w:rsidRPr="005D6824">
        <w:rPr>
          <w:rFonts w:ascii="Arial" w:hAnsi="Arial" w:cs="Arial"/>
          <w:bCs/>
          <w:color w:val="000000"/>
          <w:lang w:val="mk-MK" w:eastAsia="mk-MK"/>
        </w:rPr>
        <w:t>Ристо Алексовски</w:t>
      </w:r>
      <w:r>
        <w:rPr>
          <w:rFonts w:ascii="Arial" w:hAnsi="Arial" w:cs="Arial"/>
          <w:lang w:val="mk-MK"/>
        </w:rPr>
        <w:t xml:space="preserve"> засновано на извршната исправа </w:t>
      </w:r>
      <w:r w:rsidRPr="009005EC">
        <w:rPr>
          <w:rFonts w:ascii="Arial" w:hAnsi="Arial" w:cs="Arial"/>
          <w:color w:val="000000"/>
          <w:lang w:val="mk-MK" w:eastAsia="mk-MK"/>
        </w:rPr>
        <w:t>ГЖ-517/19</w:t>
      </w:r>
      <w:r>
        <w:rPr>
          <w:rFonts w:ascii="Arial" w:hAnsi="Arial" w:cs="Arial"/>
          <w:lang w:val="mk-MK"/>
        </w:rPr>
        <w:t xml:space="preserve"> од </w:t>
      </w:r>
      <w:r w:rsidRPr="009005EC">
        <w:rPr>
          <w:rFonts w:ascii="Arial" w:hAnsi="Arial" w:cs="Arial"/>
          <w:color w:val="000000"/>
          <w:lang w:val="mk-MK" w:eastAsia="mk-MK"/>
        </w:rPr>
        <w:t>09.10.2019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9005EC">
        <w:rPr>
          <w:rFonts w:ascii="Arial" w:hAnsi="Arial" w:cs="Arial"/>
          <w:color w:val="000000"/>
          <w:lang w:val="mk-MK" w:eastAsia="mk-MK"/>
        </w:rPr>
        <w:t>Апелационен Суд Битола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5D6824">
        <w:rPr>
          <w:rFonts w:ascii="Arial" w:hAnsi="Arial" w:cs="Arial"/>
          <w:bCs/>
          <w:color w:val="000000"/>
          <w:lang w:val="mk-MK" w:eastAsia="mk-MK"/>
        </w:rPr>
        <w:t>Kирил Стојаноски</w:t>
      </w:r>
      <w:r w:rsidRPr="005D6824">
        <w:rPr>
          <w:rFonts w:ascii="Arial" w:hAnsi="Arial" w:cs="Arial"/>
          <w:lang w:val="mk-MK"/>
        </w:rPr>
        <w:t xml:space="preserve"> од </w:t>
      </w:r>
      <w:r w:rsidRPr="005D6824">
        <w:rPr>
          <w:rFonts w:ascii="Arial" w:hAnsi="Arial" w:cs="Arial"/>
          <w:color w:val="000000"/>
          <w:lang w:val="mk-MK" w:eastAsia="mk-MK"/>
        </w:rPr>
        <w:t>Прилеп</w:t>
      </w:r>
      <w:r w:rsidRPr="005D6824">
        <w:rPr>
          <w:rFonts w:ascii="Arial" w:hAnsi="Arial" w:cs="Arial"/>
          <w:lang w:val="mk-MK"/>
        </w:rPr>
        <w:t xml:space="preserve"> со живеалиште на </w:t>
      </w:r>
      <w:r w:rsidRPr="005D6824">
        <w:rPr>
          <w:rFonts w:ascii="Arial" w:hAnsi="Arial" w:cs="Arial"/>
          <w:color w:val="000000"/>
          <w:lang w:val="mk-MK" w:eastAsia="mk-MK"/>
        </w:rPr>
        <w:t>ул.Пенка Котеска</w:t>
      </w:r>
      <w:r w:rsidRPr="009005EC">
        <w:rPr>
          <w:rFonts w:ascii="Arial" w:hAnsi="Arial" w:cs="Arial"/>
          <w:color w:val="000000"/>
          <w:lang w:val="mk-MK" w:eastAsia="mk-MK"/>
        </w:rPr>
        <w:t xml:space="preserve"> бр.99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9005EC">
        <w:rPr>
          <w:rFonts w:ascii="Arial" w:hAnsi="Arial" w:cs="Arial"/>
          <w:color w:val="000000"/>
          <w:lang w:val="mk-MK" w:eastAsia="mk-MK"/>
        </w:rPr>
        <w:t>3.499.871,00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10.03.2021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50406" w:rsidRPr="00AC774B" w:rsidRDefault="00D50406" w:rsidP="00D5040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50406" w:rsidRPr="005D6824" w:rsidRDefault="00D50406" w:rsidP="00D50406">
      <w:pPr>
        <w:jc w:val="center"/>
        <w:rPr>
          <w:rFonts w:ascii="Arial" w:hAnsi="Arial" w:cs="Arial"/>
          <w:lang w:val="mk-MK"/>
        </w:rPr>
      </w:pPr>
      <w:r w:rsidRPr="005D6824">
        <w:rPr>
          <w:rFonts w:ascii="Arial" w:hAnsi="Arial" w:cs="Arial"/>
          <w:lang w:val="mk-MK"/>
        </w:rPr>
        <w:t>З А К Л У Ч О К</w:t>
      </w:r>
    </w:p>
    <w:p w:rsidR="00D50406" w:rsidRPr="005D6824" w:rsidRDefault="00D50406" w:rsidP="00D50406">
      <w:pPr>
        <w:jc w:val="center"/>
        <w:rPr>
          <w:rFonts w:ascii="Arial" w:hAnsi="Arial" w:cs="Arial"/>
          <w:lang w:val="mk-MK"/>
        </w:rPr>
      </w:pPr>
      <w:r w:rsidRPr="005D6824">
        <w:rPr>
          <w:rFonts w:ascii="Arial" w:hAnsi="Arial" w:cs="Arial"/>
          <w:lang w:val="mk-MK"/>
        </w:rPr>
        <w:t>ЗА УСНА ЈАВНА ПРОДАЖБА</w:t>
      </w:r>
    </w:p>
    <w:p w:rsidR="00D50406" w:rsidRPr="005D6824" w:rsidRDefault="00D50406" w:rsidP="00D50406">
      <w:pPr>
        <w:jc w:val="center"/>
        <w:rPr>
          <w:rFonts w:ascii="Arial" w:hAnsi="Arial" w:cs="Arial"/>
          <w:lang w:val="mk-MK"/>
        </w:rPr>
      </w:pPr>
      <w:r w:rsidRPr="005D6824">
        <w:rPr>
          <w:rFonts w:ascii="Arial" w:hAnsi="Arial" w:cs="Arial"/>
          <w:lang w:val="mk-MK"/>
        </w:rPr>
        <w:t xml:space="preserve">(врз основа на членовите 179 став (1), 181 став (1) и 182 став (1) од </w:t>
      </w:r>
      <w:r w:rsidRPr="005D6824">
        <w:rPr>
          <w:rFonts w:ascii="Arial" w:hAnsi="Arial" w:cs="Arial"/>
          <w:bCs/>
          <w:lang w:val="mk-MK"/>
        </w:rPr>
        <w:t>Законот за извршување</w:t>
      </w:r>
      <w:r w:rsidRPr="005D6824">
        <w:rPr>
          <w:rFonts w:ascii="Arial" w:hAnsi="Arial" w:cs="Arial"/>
          <w:lang w:val="mk-MK"/>
        </w:rPr>
        <w:t>)</w:t>
      </w:r>
    </w:p>
    <w:p w:rsidR="00D50406" w:rsidRPr="00905C7E" w:rsidRDefault="00D50406" w:rsidP="00D50406">
      <w:pPr>
        <w:rPr>
          <w:rFonts w:ascii="Arial" w:hAnsi="Arial" w:cs="Arial"/>
          <w:lang w:val="mk-MK"/>
        </w:rPr>
      </w:pPr>
    </w:p>
    <w:p w:rsidR="00D50406" w:rsidRDefault="00D50406" w:rsidP="00D50406">
      <w:pPr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семејна кујќа означена како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67"/>
        <w:gridCol w:w="887"/>
        <w:gridCol w:w="456"/>
        <w:gridCol w:w="900"/>
        <w:gridCol w:w="273"/>
        <w:gridCol w:w="313"/>
        <w:gridCol w:w="316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D50406" w:rsidTr="00476867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D50406" w:rsidTr="00476867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D50406" w:rsidTr="00476867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22357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П.котеска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двор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233,9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користење</w:t>
            </w: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22357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П.котеска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Под зграда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118,2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користење</w:t>
            </w:r>
          </w:p>
        </w:tc>
      </w:tr>
      <w:tr w:rsidR="00D50406" w:rsidTr="00476867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D50406" w:rsidTr="00476867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D50406" w:rsidTr="00476867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06" w:rsidRDefault="00D50406" w:rsidP="0047686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D50406" w:rsidTr="0047686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6" w:rsidRDefault="00D50406" w:rsidP="0047686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D50406" w:rsidRPr="00905C7E" w:rsidRDefault="00D50406" w:rsidP="00D5040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бр.9089</w:t>
      </w:r>
      <w:r>
        <w:rPr>
          <w:rFonts w:ascii="Arial" w:hAnsi="Arial" w:cs="Arial"/>
          <w:bCs/>
          <w:lang w:val="mk-MK"/>
        </w:rPr>
        <w:t xml:space="preserve"> за КО Прилеп  при АКН ОКН за град Прилеп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и нелегален дел на КП бр.22357/1  Кат 01 балкон  24 м2, зграда 2 –Кат  пр (гаража) 65 м2,кат 01 Стамбен простор ) 65 м2 и Кат 01 (балкони ) 7м2 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Kирил Стојаноски</w:t>
      </w:r>
      <w:r w:rsidRPr="00905C7E">
        <w:rPr>
          <w:rFonts w:ascii="Arial" w:hAnsi="Arial" w:cs="Arial"/>
          <w:lang w:val="ru-RU"/>
        </w:rPr>
        <w:t>.</w:t>
      </w:r>
    </w:p>
    <w:p w:rsidR="00D50406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 xml:space="preserve">28.04.2021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13.00 </w:t>
      </w:r>
      <w:r w:rsidRPr="00905C7E">
        <w:rPr>
          <w:rFonts w:ascii="Arial" w:hAnsi="Arial" w:cs="Arial"/>
          <w:lang w:val="mk-MK"/>
        </w:rPr>
        <w:t xml:space="preserve">часот  во просториите на  </w:t>
      </w:r>
      <w:r>
        <w:rPr>
          <w:rFonts w:ascii="Arial" w:hAnsi="Arial" w:cs="Arial"/>
          <w:lang w:val="mk-MK"/>
        </w:rPr>
        <w:t xml:space="preserve">Извршителот </w:t>
      </w:r>
      <w:r w:rsidRPr="005D6824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bCs/>
          <w:color w:val="000000"/>
          <w:lang w:val="mk-MK" w:eastAsia="mk-MK"/>
        </w:rPr>
        <w:t>, на ул.Орде Кабецо бр.8 Прилеп</w:t>
      </w:r>
      <w:r w:rsidRPr="005D6824">
        <w:rPr>
          <w:rFonts w:ascii="Arial" w:hAnsi="Arial" w:cs="Arial"/>
          <w:lang w:val="mk-MK"/>
        </w:rPr>
        <w:t xml:space="preserve"> 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 xml:space="preserve">И бр. </w:t>
      </w:r>
      <w:r>
        <w:rPr>
          <w:rFonts w:ascii="Arial" w:hAnsi="Arial" w:cs="Arial"/>
          <w:lang w:val="en-US"/>
        </w:rPr>
        <w:t>460/20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16.02.2021</w:t>
      </w:r>
      <w:r>
        <w:rPr>
          <w:rFonts w:ascii="Arial" w:hAnsi="Arial" w:cs="Arial"/>
          <w:lang w:val="mk-MK"/>
        </w:rPr>
        <w:t xml:space="preserve">година </w:t>
      </w:r>
      <w:proofErr w:type="gramStart"/>
      <w:r w:rsidRPr="00905C7E"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3.671.216,00</w:t>
      </w:r>
      <w:proofErr w:type="gramEnd"/>
      <w:r>
        <w:rPr>
          <w:rFonts w:ascii="Arial" w:hAnsi="Arial" w:cs="Arial"/>
          <w:lang w:val="mk-MK"/>
        </w:rPr>
        <w:t xml:space="preserve">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 xml:space="preserve">не </w:t>
      </w:r>
      <w:r w:rsidRPr="00905C7E">
        <w:rPr>
          <w:rFonts w:ascii="Arial" w:hAnsi="Arial" w:cs="Arial"/>
          <w:lang w:val="mk-MK"/>
        </w:rPr>
        <w:t xml:space="preserve">е оптоварена со товари и службености </w:t>
      </w:r>
      <w:r>
        <w:rPr>
          <w:rFonts w:ascii="Arial" w:hAnsi="Arial" w:cs="Arial"/>
          <w:lang w:val="ru-RU"/>
        </w:rPr>
        <w:t>кои остануваат по продажбата.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</w:t>
      </w:r>
      <w:r w:rsidRPr="00905C7E">
        <w:rPr>
          <w:rFonts w:ascii="Arial" w:hAnsi="Arial" w:cs="Arial"/>
          <w:lang w:val="mk-MK"/>
        </w:rPr>
        <w:lastRenderedPageBreak/>
        <w:t>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50406" w:rsidRPr="00285A4E" w:rsidRDefault="00D50406" w:rsidP="00D5040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9005EC">
        <w:rPr>
          <w:rFonts w:ascii="Arial" w:hAnsi="Arial" w:cs="Arial"/>
          <w:color w:val="000000"/>
          <w:lang w:val="mk-MK" w:eastAsia="mk-MK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005EC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9005EC">
        <w:rPr>
          <w:rFonts w:ascii="Arial" w:hAnsi="Arial" w:cs="Arial"/>
          <w:color w:val="000000"/>
          <w:lang w:val="mk-MK" w:eastAsia="mk-MK"/>
        </w:rPr>
        <w:t>5021006110679</w:t>
      </w:r>
      <w:r>
        <w:rPr>
          <w:rFonts w:ascii="Arial" w:hAnsi="Arial" w:cs="Arial"/>
          <w:lang w:val="en-US"/>
        </w:rPr>
        <w:t>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50406" w:rsidRPr="00905C7E" w:rsidRDefault="00D50406" w:rsidP="00D5040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50406" w:rsidRPr="00AC774B" w:rsidRDefault="00D50406" w:rsidP="00D5040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50406" w:rsidRDefault="00D50406" w:rsidP="00D5040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02"/>
        <w:gridCol w:w="4874"/>
      </w:tblGrid>
      <w:tr w:rsidR="00D50406" w:rsidRPr="005E2113" w:rsidTr="00476867">
        <w:tc>
          <w:tcPr>
            <w:tcW w:w="5377" w:type="dxa"/>
          </w:tcPr>
          <w:p w:rsidR="00D50406" w:rsidRPr="005E2113" w:rsidRDefault="00D50406" w:rsidP="0047686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50406" w:rsidRPr="005E2113" w:rsidRDefault="00D50406" w:rsidP="00476867">
            <w:pPr>
              <w:jc w:val="center"/>
              <w:rPr>
                <w:lang w:val="mk-MK"/>
              </w:rPr>
            </w:pPr>
            <w:r w:rsidRPr="009005EC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</w:p>
        </w:tc>
      </w:tr>
    </w:tbl>
    <w:p w:rsidR="00D50406" w:rsidRDefault="00D50406" w:rsidP="00D5040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50406" w:rsidRDefault="00D50406" w:rsidP="00D50406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D50406" w:rsidRDefault="00D50406" w:rsidP="00D5040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50406" w:rsidRPr="00905C7E" w:rsidRDefault="00D50406" w:rsidP="00D50406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>
        <w:rPr>
          <w:rFonts w:ascii="Arial" w:hAnsi="Arial" w:cs="Arial"/>
          <w:lang w:val="mk-MK"/>
        </w:rPr>
        <w:t>Прилеп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50406" w:rsidRPr="00905C7E" w:rsidRDefault="00D50406" w:rsidP="00D50406">
      <w:pPr>
        <w:jc w:val="both"/>
        <w:rPr>
          <w:rFonts w:ascii="Arial" w:hAnsi="Arial" w:cs="Arial"/>
          <w:lang w:val="mk-MK"/>
        </w:rPr>
      </w:pPr>
    </w:p>
    <w:p w:rsidR="00DF2F31" w:rsidRDefault="00D50406"/>
    <w:sectPr w:rsidR="00DF2F31" w:rsidSect="0009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0406"/>
    <w:rsid w:val="000917A8"/>
    <w:rsid w:val="00CA082C"/>
    <w:rsid w:val="00CB1A8B"/>
    <w:rsid w:val="00D5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040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50406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2021-03-29T10:15:00Z</dcterms:created>
  <dcterms:modified xsi:type="dcterms:W3CDTF">2021-03-29T10:23:00Z</dcterms:modified>
</cp:coreProperties>
</file>