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56D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56DF7">
              <w:rPr>
                <w:rFonts w:ascii="Arial" w:eastAsia="Times New Roman" w:hAnsi="Arial" w:cs="Arial"/>
                <w:b/>
                <w:lang w:val="en-US"/>
              </w:rPr>
              <w:t>547/2023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56D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56D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056DF7" w:rsidRDefault="00056D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043/416-600;</w:t>
            </w:r>
          </w:p>
          <w:p w:rsidR="00056DF7" w:rsidRDefault="00056D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1499C" w:rsidRPr="00823825" w:rsidRDefault="00056DF7" w:rsidP="00056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6" w:name="DatumIzdava"/>
      <w:bookmarkEnd w:id="6"/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Васко Еленов од </w:t>
      </w:r>
      <w:bookmarkStart w:id="8" w:name="Adresa"/>
      <w:bookmarkEnd w:id="8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НЛБ БАНКА АД Скопје</w:t>
      </w:r>
      <w:r>
        <w:rPr>
          <w:rFonts w:ascii="Arial" w:hAnsi="Arial" w:cs="Arial"/>
        </w:rPr>
        <w:t xml:space="preserve"> од </w:t>
      </w:r>
      <w:bookmarkStart w:id="10" w:name="DovGrad1"/>
      <w:bookmarkEnd w:id="10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1" w:name="opis_edb1"/>
      <w:bookmarkEnd w:id="11"/>
      <w:r>
        <w:rPr>
          <w:rFonts w:ascii="Arial" w:hAnsi="Arial" w:cs="Arial"/>
        </w:rPr>
        <w:t xml:space="preserve">седиште на </w:t>
      </w:r>
      <w:bookmarkStart w:id="12" w:name="adresa1"/>
      <w:bookmarkEnd w:id="12"/>
      <w:r>
        <w:rPr>
          <w:rFonts w:ascii="Arial" w:hAnsi="Arial" w:cs="Arial"/>
        </w:rPr>
        <w:t>ул.Мајка Тереза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НОТАРСКИ АКТ ДОГОВОР ЗА ЗАЛОГ НАД НЕДВИЖЕН ИМОТ СО СВОЈСТВО НА ИЗВРШНА ИСПРАВА  (ДОГОВОР ЗА ХИПОТЕКА) ОДУ.бр.244/07 од 06.08.2007 година на Нотар Ванчо Тренев од Неготино, против </w:t>
      </w:r>
      <w:bookmarkStart w:id="18" w:name="Dolznik1"/>
      <w:bookmarkEnd w:id="18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ДПП СИГМА ЕКСИМ Ацо ДООЕЛ Неготино од </w:t>
      </w:r>
      <w:bookmarkStart w:id="19" w:name="DolzGrad1"/>
      <w:bookmarkEnd w:id="19"/>
      <w:r>
        <w:rPr>
          <w:rFonts w:ascii="Arial" w:hAnsi="Arial" w:cs="Arial"/>
        </w:rPr>
        <w:t xml:space="preserve">Неготино со </w:t>
      </w:r>
      <w:bookmarkStart w:id="20" w:name="opis_edb1_dolz"/>
      <w:bookmarkEnd w:id="20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 xml:space="preserve">ул.Владо Арсов Шпанец бр.23, </w:t>
      </w:r>
      <w:bookmarkStart w:id="22" w:name="Dolznik2"/>
      <w:bookmarkEnd w:id="22"/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Ацо Тренев од Неготино</w:t>
      </w:r>
      <w:r>
        <w:rPr>
          <w:rFonts w:ascii="Arial" w:hAnsi="Arial" w:cs="Arial"/>
        </w:rPr>
        <w:t xml:space="preserve"> со седиште на ул.Владо Арсов Шпанац бр.23, и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Соња Тренева од Неготино</w:t>
      </w:r>
      <w:r>
        <w:rPr>
          <w:rFonts w:ascii="Arial" w:hAnsi="Arial" w:cs="Arial"/>
        </w:rPr>
        <w:t xml:space="preserve"> со седиште на ул.Владо Арсов Шпанац бр.23,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3" w:name="VredPredmet"/>
      <w:bookmarkEnd w:id="23"/>
      <w:r>
        <w:rPr>
          <w:rFonts w:ascii="Arial" w:hAnsi="Arial" w:cs="Arial"/>
        </w:rPr>
        <w:t>во вредност 8.819.756,00 денари на ден 10.11.2023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6DF7" w:rsidRDefault="00226087" w:rsidP="00056D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056DF7" w:rsidRPr="00020FD4">
        <w:rPr>
          <w:rFonts w:ascii="Arial" w:eastAsia="Times New Roman" w:hAnsi="Arial" w:cs="Arial"/>
          <w:b/>
        </w:rPr>
        <w:t>СЕ ОПРЕДЕЛУВА</w:t>
      </w:r>
      <w:r w:rsidR="00056DF7" w:rsidRPr="00211393">
        <w:rPr>
          <w:rFonts w:ascii="Arial" w:eastAsia="Times New Roman" w:hAnsi="Arial" w:cs="Arial"/>
        </w:rPr>
        <w:t xml:space="preserve"> </w:t>
      </w:r>
      <w:r w:rsidR="00056DF7">
        <w:rPr>
          <w:rFonts w:ascii="Arial" w:eastAsia="Times New Roman" w:hAnsi="Arial" w:cs="Arial"/>
          <w:b/>
        </w:rPr>
        <w:t>ВТОРА</w:t>
      </w:r>
      <w:r w:rsidR="00056DF7">
        <w:rPr>
          <w:rFonts w:ascii="Arial" w:eastAsia="Times New Roman" w:hAnsi="Arial" w:cs="Arial"/>
        </w:rPr>
        <w:t xml:space="preserve"> </w:t>
      </w:r>
      <w:r w:rsidR="00056DF7"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C00345" w:rsidRDefault="00C00345" w:rsidP="00056D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 xml:space="preserve">. </w:t>
      </w:r>
      <w:r>
        <w:rPr>
          <w:rFonts w:ascii="Arial" w:hAnsi="Arial" w:cs="Arial"/>
          <w:b/>
          <w:u w:val="single"/>
        </w:rPr>
        <w:t>1828 за КО НЕГОТИНО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Неготино со следните ознаки: 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Викано место/улица В.А.Шпанац, Катастарска култура ДМ, со површина од </w:t>
      </w:r>
      <w:r>
        <w:rPr>
          <w:rFonts w:ascii="Arial" w:hAnsi="Arial" w:cs="Arial"/>
          <w:b/>
        </w:rPr>
        <w:t>222м²</w:t>
      </w:r>
      <w:r>
        <w:rPr>
          <w:rFonts w:ascii="Arial" w:hAnsi="Arial" w:cs="Arial"/>
        </w:rPr>
        <w:t>,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Викано место/улица В.А.Шпанац, Катастарска култура ЗПЗ 1, со површина од </w:t>
      </w:r>
      <w:r>
        <w:rPr>
          <w:rFonts w:ascii="Arial" w:hAnsi="Arial" w:cs="Arial"/>
          <w:b/>
        </w:rPr>
        <w:t>144м²</w:t>
      </w:r>
      <w:r>
        <w:rPr>
          <w:rFonts w:ascii="Arial" w:hAnsi="Arial" w:cs="Arial"/>
        </w:rPr>
        <w:t>,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дел 0, Адреса(улица и куќен број на зграда) В.А.Шпанац, Бр.на зграда/друг објект 1, Намена на згр.преземена при конверзија на податоци од стариот ел.систем Стан во семејна зграда, Влез 1, Кат 01, Број 2, Внатрешна површина </w:t>
      </w:r>
      <w:r>
        <w:rPr>
          <w:rFonts w:ascii="Arial" w:hAnsi="Arial" w:cs="Arial"/>
          <w:b/>
        </w:rPr>
        <w:t>108м²,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дел 0, Адреса(улица и куќен број на зграда) В.А.Шпанац, Бр.на зграда/друг објект 1, Намена на згр.преземена при конверзија на податоци од стариот ел.систем Лоѓии, Балкони и Тераси, Влез 1, Кат 01, Број 2, Внатрешна површина </w:t>
      </w:r>
      <w:r>
        <w:rPr>
          <w:rFonts w:ascii="Arial" w:hAnsi="Arial" w:cs="Arial"/>
          <w:b/>
        </w:rPr>
        <w:t>17м²,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дел 0, Адреса(улица и куќен број на зграда) В.А.Шпанац, Бр.на зграда/друг објект 1, Намена на згр.преземена при конверзија на податоци од стариот ел.систем Помошни простории, Влез 1, Кат ПО, Број , Внатрешна површина </w:t>
      </w:r>
      <w:r>
        <w:rPr>
          <w:rFonts w:ascii="Arial" w:hAnsi="Arial" w:cs="Arial"/>
          <w:b/>
        </w:rPr>
        <w:t>32м²,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дел 0, Адреса(улица и куќен број на зграда) В.А.Шпанац, Бр.на зграда/друг објект 1, Намена на згр.преземена при конверзија на податоци од стариот ел.систем Стан во семејна зграда, Влез 1, Кат ПР, Број 1, Внатрешна површина </w:t>
      </w:r>
      <w:r>
        <w:rPr>
          <w:rFonts w:ascii="Arial" w:hAnsi="Arial" w:cs="Arial"/>
          <w:b/>
        </w:rPr>
        <w:t>85м²,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-КП.бр.11465</w:t>
      </w:r>
      <w:r>
        <w:rPr>
          <w:rFonts w:ascii="Arial" w:hAnsi="Arial" w:cs="Arial"/>
        </w:rPr>
        <w:t xml:space="preserve">, дел 0, Адреса(улица и куќен број на зграда) В.А.Шпанац, Бр.на зграда/друг објект 1, Намена на згр.преземена при конверзија на податоци од стариот ел.систем Гаража, Влез 1, Кат ПР, Број , Внатрешна површина </w:t>
      </w:r>
      <w:r>
        <w:rPr>
          <w:rFonts w:ascii="Arial" w:hAnsi="Arial" w:cs="Arial"/>
          <w:b/>
        </w:rPr>
        <w:t>15м²,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сосопственост </w:t>
      </w:r>
      <w:r>
        <w:rPr>
          <w:rFonts w:ascii="Arial" w:hAnsi="Arial" w:cs="Arial"/>
        </w:rPr>
        <w:t>од</w:t>
      </w:r>
      <w:r>
        <w:rPr>
          <w:rFonts w:ascii="Arial" w:hAnsi="Arial" w:cs="Arial"/>
          <w:b/>
        </w:rPr>
        <w:t xml:space="preserve"> 1/2 </w:t>
      </w:r>
      <w:r>
        <w:rPr>
          <w:rFonts w:ascii="Arial" w:hAnsi="Arial" w:cs="Arial"/>
        </w:rPr>
        <w:t>на заложните должници Ацо Тренев од Неготино и Соња Тренева од Неготино.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  <w:lang w:val="en-US"/>
        </w:rPr>
      </w:pPr>
    </w:p>
    <w:p w:rsidR="00056DF7" w:rsidRDefault="00056DF7" w:rsidP="00056DF7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 w:rsidRPr="00056DF7">
        <w:rPr>
          <w:rFonts w:ascii="Arial" w:hAnsi="Arial" w:cs="Arial"/>
          <w:b/>
        </w:rPr>
        <w:t>Почетната цена</w:t>
      </w:r>
      <w:r>
        <w:rPr>
          <w:rFonts w:ascii="Arial" w:hAnsi="Arial" w:cs="Arial"/>
        </w:rPr>
        <w:t xml:space="preserve"> за продажба на предметната недвижност </w:t>
      </w:r>
      <w:r w:rsidRPr="00056DF7">
        <w:rPr>
          <w:rFonts w:ascii="Arial" w:hAnsi="Arial" w:cs="Arial"/>
          <w:bCs/>
        </w:rPr>
        <w:t>изнесува</w:t>
      </w:r>
      <w:r>
        <w:rPr>
          <w:rFonts w:ascii="Arial" w:hAnsi="Arial" w:cs="Arial"/>
        </w:rPr>
        <w:t xml:space="preserve"> </w:t>
      </w:r>
      <w:r w:rsidRPr="00056DF7">
        <w:rPr>
          <w:rFonts w:ascii="Arial" w:hAnsi="Arial" w:cs="Arial"/>
          <w:b/>
        </w:rPr>
        <w:t>4.275.000</w:t>
      </w:r>
      <w:r>
        <w:rPr>
          <w:rFonts w:ascii="Arial" w:hAnsi="Arial" w:cs="Arial"/>
          <w:b/>
        </w:rPr>
        <w:t xml:space="preserve">,00 денари, </w:t>
      </w:r>
      <w:r>
        <w:rPr>
          <w:rFonts w:ascii="Arial" w:hAnsi="Arial" w:cs="Arial"/>
        </w:rPr>
        <w:t>под која не може да се продаде недвижноста на второто усно јавно наддавање.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  <w:lang w:val="en-US"/>
        </w:rPr>
      </w:pP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 xml:space="preserve">. </w:t>
      </w:r>
      <w:r>
        <w:rPr>
          <w:rFonts w:ascii="Arial" w:hAnsi="Arial" w:cs="Arial"/>
          <w:b/>
          <w:u w:val="single"/>
        </w:rPr>
        <w:t>666 за КО СОПОТ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Кавадарци со следните ознаки: 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  <w:lang w:val="en-US"/>
        </w:rPr>
      </w:pP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-КП.бр.1117</w:t>
      </w:r>
      <w:r>
        <w:rPr>
          <w:rFonts w:ascii="Arial" w:hAnsi="Arial" w:cs="Arial"/>
        </w:rPr>
        <w:t xml:space="preserve">, Викано место/улица ПОДЕМАНДОЛЈЕ, Катастарска култура </w:t>
      </w:r>
      <w:r>
        <w:rPr>
          <w:rFonts w:ascii="Arial" w:hAnsi="Arial" w:cs="Arial"/>
          <w:lang w:val="en-US"/>
        </w:rPr>
        <w:t>50000 1</w:t>
      </w:r>
      <w:r>
        <w:rPr>
          <w:rFonts w:ascii="Arial" w:hAnsi="Arial" w:cs="Arial"/>
        </w:rPr>
        <w:t xml:space="preserve">, со површина од </w:t>
      </w:r>
      <w:r>
        <w:rPr>
          <w:rFonts w:ascii="Arial" w:hAnsi="Arial" w:cs="Arial"/>
          <w:b/>
          <w:lang w:val="en-US"/>
        </w:rPr>
        <w:t>416</w:t>
      </w:r>
      <w:r>
        <w:rPr>
          <w:rFonts w:ascii="Arial" w:hAnsi="Arial" w:cs="Arial"/>
          <w:b/>
        </w:rPr>
        <w:t>м²</w:t>
      </w:r>
      <w:r>
        <w:rPr>
          <w:rFonts w:ascii="Arial" w:hAnsi="Arial" w:cs="Arial"/>
        </w:rPr>
        <w:t>,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-КП.бр.1117</w:t>
      </w:r>
      <w:r>
        <w:rPr>
          <w:rFonts w:ascii="Arial" w:hAnsi="Arial" w:cs="Arial"/>
        </w:rPr>
        <w:t>, Викано место/улица ПОДЕМАНДОЛЈЕ, Катастарска култура 700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 xml:space="preserve">0, со површина од </w:t>
      </w:r>
      <w:r>
        <w:rPr>
          <w:rFonts w:ascii="Arial" w:hAnsi="Arial" w:cs="Arial"/>
          <w:b/>
        </w:rPr>
        <w:t>3972м²</w:t>
      </w:r>
      <w:r>
        <w:rPr>
          <w:rFonts w:ascii="Arial" w:hAnsi="Arial" w:cs="Arial"/>
        </w:rPr>
        <w:t>,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-КП.бр.1117</w:t>
      </w:r>
      <w:r>
        <w:rPr>
          <w:rFonts w:ascii="Arial" w:hAnsi="Arial" w:cs="Arial"/>
        </w:rPr>
        <w:t xml:space="preserve">, дел 0, Адреса(улица и куќен број на зграда) ПАСМАНДОЛЈЕ, Бр.на зграда/друг објект 1, Намена на згр.преземена при конверзија на податоци од стариот ел.систем ЗГРАДИ ВО ЗЕМЈОДЕЛСТВО И ШУМАРСТВО, Влез 1, Кат ПР, Внатрешна површина </w:t>
      </w:r>
      <w:r>
        <w:rPr>
          <w:rFonts w:ascii="Arial" w:hAnsi="Arial" w:cs="Arial"/>
          <w:b/>
        </w:rPr>
        <w:t>371м²,</w:t>
      </w:r>
    </w:p>
    <w:p w:rsidR="00056DF7" w:rsidRPr="00616CBF" w:rsidRDefault="00056DF7" w:rsidP="00056DF7">
      <w:pPr>
        <w:pStyle w:val="NoSpacing"/>
        <w:ind w:firstLine="720"/>
        <w:jc w:val="both"/>
        <w:rPr>
          <w:rFonts w:ascii="Arial" w:hAnsi="Arial" w:cs="Arial"/>
          <w:b/>
          <w:lang w:val="en-US"/>
        </w:rPr>
      </w:pP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сопственост </w:t>
      </w:r>
      <w:r>
        <w:rPr>
          <w:rFonts w:ascii="Arial" w:hAnsi="Arial" w:cs="Arial"/>
        </w:rPr>
        <w:t>на заложниот должниик Ацо Тренев од Неготино.</w:t>
      </w:r>
    </w:p>
    <w:p w:rsidR="00056DF7" w:rsidRPr="004F0E6C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</w:p>
    <w:p w:rsidR="00056DF7" w:rsidRDefault="00056DF7" w:rsidP="00056DF7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 w:rsidRPr="00056DF7">
        <w:rPr>
          <w:rFonts w:ascii="Arial" w:hAnsi="Arial" w:cs="Arial"/>
          <w:b/>
        </w:rPr>
        <w:t>Почетната цена</w:t>
      </w:r>
      <w:r>
        <w:rPr>
          <w:rFonts w:ascii="Arial" w:hAnsi="Arial" w:cs="Arial"/>
        </w:rPr>
        <w:t xml:space="preserve"> за продажба на предметната недвижност </w:t>
      </w:r>
      <w:r w:rsidRPr="00056DF7">
        <w:rPr>
          <w:rFonts w:ascii="Arial" w:hAnsi="Arial" w:cs="Arial"/>
          <w:bCs/>
        </w:rPr>
        <w:t>изнесува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4.951.356,00 денари, </w:t>
      </w:r>
      <w:r>
        <w:rPr>
          <w:rFonts w:ascii="Arial" w:hAnsi="Arial" w:cs="Arial"/>
        </w:rPr>
        <w:t>под која не може да се продаде недвижноста на второто усно јавно наддавање.</w:t>
      </w:r>
    </w:p>
    <w:p w:rsidR="00056DF7" w:rsidRDefault="00056DF7" w:rsidP="00056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30.11.2023 година</w:t>
      </w:r>
      <w:r>
        <w:rPr>
          <w:rFonts w:ascii="Arial" w:hAnsi="Arial" w:cs="Arial"/>
        </w:rPr>
        <w:t xml:space="preserve"> во </w:t>
      </w:r>
      <w:r>
        <w:rPr>
          <w:rFonts w:ascii="Arial" w:hAnsi="Arial" w:cs="Arial"/>
          <w:b/>
        </w:rPr>
        <w:t>12:00 часот</w:t>
      </w:r>
      <w:r>
        <w:rPr>
          <w:rFonts w:ascii="Arial" w:hAnsi="Arial" w:cs="Arial"/>
        </w:rPr>
        <w:t xml:space="preserve">  во просториите на Извршител Васко Еленов, Ул.Мито Х. Василев бр.36-1/1 во Кавадарци. 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други трошоци кои ќе произлезат по основ на купопродажбата односно преносот на сопственоста паѓаат на товар на купувачот.</w:t>
      </w:r>
    </w:p>
    <w:p w:rsidR="00056DF7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6DF7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244DD">
        <w:rPr>
          <w:rFonts w:ascii="Arial" w:eastAsia="Times New Roman" w:hAnsi="Arial" w:cs="Arial"/>
          <w:u w:val="single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056DF7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Заложно право –ХИПОТЕКА  врз основа на д</w:t>
      </w:r>
      <w:r>
        <w:rPr>
          <w:rFonts w:ascii="Arial" w:eastAsia="Times New Roman" w:hAnsi="Arial" w:cs="Arial"/>
        </w:rPr>
        <w:t xml:space="preserve">оговор за залог на недвижен имот со својство на извршна исправа </w:t>
      </w:r>
      <w:r w:rsidRPr="0054515E">
        <w:rPr>
          <w:rFonts w:ascii="Arial" w:eastAsia="Times New Roman" w:hAnsi="Arial" w:cs="Arial"/>
          <w:lang w:val="en-US"/>
        </w:rPr>
        <w:t>ОДУ.бр.244/07 од 06.08.2007 година на Нотар Ванчо Тренев од Неготино</w:t>
      </w:r>
      <w:r>
        <w:rPr>
          <w:rFonts w:ascii="Arial" w:eastAsia="Times New Roman" w:hAnsi="Arial" w:cs="Arial"/>
        </w:rPr>
        <w:t xml:space="preserve"> во корист на доверителот</w:t>
      </w:r>
      <w:r w:rsidRPr="0054515E">
        <w:t xml:space="preserve"> </w:t>
      </w:r>
      <w:r w:rsidRPr="0054515E">
        <w:rPr>
          <w:rFonts w:ascii="Arial" w:eastAsia="Times New Roman" w:hAnsi="Arial" w:cs="Arial"/>
        </w:rPr>
        <w:t>НЛБ БАНКА АД Скопје</w:t>
      </w:r>
      <w:r>
        <w:rPr>
          <w:rFonts w:ascii="Arial" w:eastAsia="Times New Roman" w:hAnsi="Arial" w:cs="Arial"/>
        </w:rPr>
        <w:t>,</w:t>
      </w:r>
    </w:p>
    <w:p w:rsidR="00056DF7" w:rsidRPr="0054515E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врз недвижност (врз основа на член 166 од Законот за извршување) со И.бр.547/2023 од 06.04.2023 година на Извршител Васко Еленов од Кавадарци. </w:t>
      </w:r>
    </w:p>
    <w:p w:rsidR="00056DF7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56DF7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62CB9" w:rsidRPr="00211393" w:rsidRDefault="00262CB9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6DF7" w:rsidRPr="00C00345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152134">
        <w:rPr>
          <w:rFonts w:ascii="Arial" w:eastAsia="Times New Roman" w:hAnsi="Arial" w:cs="Arial"/>
        </w:rPr>
        <w:t xml:space="preserve"> како и лица кои што се ослободени од полагање гаранција</w:t>
      </w:r>
      <w:r w:rsidR="00C00345">
        <w:rPr>
          <w:rFonts w:ascii="Arial" w:eastAsia="Times New Roman" w:hAnsi="Arial" w:cs="Arial"/>
        </w:rPr>
        <w:t xml:space="preserve">, односно за </w:t>
      </w:r>
      <w:r w:rsidRPr="00211393">
        <w:rPr>
          <w:rFonts w:ascii="Arial" w:eastAsia="Times New Roman" w:hAnsi="Arial" w:cs="Arial"/>
        </w:rPr>
        <w:t xml:space="preserve"> </w:t>
      </w:r>
      <w:r w:rsidR="00C00345">
        <w:rPr>
          <w:rFonts w:ascii="Arial" w:hAnsi="Arial" w:cs="Arial"/>
        </w:rPr>
        <w:t xml:space="preserve">Недвижност запишана во </w:t>
      </w:r>
      <w:r w:rsidR="00C00345" w:rsidRPr="00C00345">
        <w:rPr>
          <w:rFonts w:ascii="Arial" w:hAnsi="Arial" w:cs="Arial"/>
          <w:b/>
        </w:rPr>
        <w:t>ИМОТЕН ЛИСТ број</w:t>
      </w:r>
      <w:r w:rsidR="00C00345" w:rsidRPr="00C00345">
        <w:rPr>
          <w:rFonts w:ascii="Arial" w:hAnsi="Arial" w:cs="Arial"/>
          <w:b/>
          <w:lang w:val="en-US"/>
        </w:rPr>
        <w:t xml:space="preserve">. </w:t>
      </w:r>
      <w:r w:rsidR="00C00345" w:rsidRPr="00C00345">
        <w:rPr>
          <w:rFonts w:ascii="Arial" w:hAnsi="Arial" w:cs="Arial"/>
          <w:b/>
        </w:rPr>
        <w:t>1828 за КО НЕГОТИНО</w:t>
      </w:r>
      <w:r w:rsidR="00C00345" w:rsidRPr="00C00345">
        <w:rPr>
          <w:rFonts w:ascii="Arial" w:hAnsi="Arial" w:cs="Arial"/>
        </w:rPr>
        <w:t xml:space="preserve"> гара</w:t>
      </w:r>
      <w:r w:rsidR="00C00345">
        <w:rPr>
          <w:rFonts w:ascii="Arial" w:hAnsi="Arial" w:cs="Arial"/>
        </w:rPr>
        <w:t xml:space="preserve">нцијата изнесува </w:t>
      </w:r>
      <w:r w:rsidR="00C00345" w:rsidRPr="00C00345">
        <w:rPr>
          <w:rFonts w:ascii="Arial" w:hAnsi="Arial" w:cs="Arial"/>
          <w:b/>
        </w:rPr>
        <w:t>641.180,00 денари</w:t>
      </w:r>
      <w:r w:rsidR="00C00345">
        <w:rPr>
          <w:rFonts w:ascii="Arial" w:hAnsi="Arial" w:cs="Arial"/>
        </w:rPr>
        <w:t>, а за н</w:t>
      </w:r>
      <w:r w:rsidR="00C00345" w:rsidRPr="00C00345">
        <w:rPr>
          <w:rFonts w:ascii="Arial" w:hAnsi="Arial" w:cs="Arial"/>
        </w:rPr>
        <w:t xml:space="preserve">едвижност запишана во </w:t>
      </w:r>
      <w:r w:rsidR="00C00345" w:rsidRPr="00C00345">
        <w:rPr>
          <w:rFonts w:ascii="Arial" w:hAnsi="Arial" w:cs="Arial"/>
          <w:b/>
        </w:rPr>
        <w:t>ИМОТЕН ЛИСТ број. 666 за КО СОПОТ</w:t>
      </w:r>
      <w:r w:rsidR="00C00345">
        <w:rPr>
          <w:rFonts w:ascii="Arial" w:hAnsi="Arial" w:cs="Arial"/>
          <w:b/>
        </w:rPr>
        <w:t xml:space="preserve"> </w:t>
      </w:r>
      <w:r w:rsidR="00C00345" w:rsidRPr="00C00345">
        <w:rPr>
          <w:rFonts w:ascii="Arial" w:hAnsi="Arial" w:cs="Arial"/>
        </w:rPr>
        <w:t>гара</w:t>
      </w:r>
      <w:r w:rsidR="00C00345">
        <w:rPr>
          <w:rFonts w:ascii="Arial" w:hAnsi="Arial" w:cs="Arial"/>
        </w:rPr>
        <w:t xml:space="preserve">нцијата изнесува </w:t>
      </w:r>
      <w:r w:rsidR="00C00345">
        <w:rPr>
          <w:rFonts w:ascii="Arial" w:hAnsi="Arial" w:cs="Arial"/>
          <w:b/>
        </w:rPr>
        <w:t>495.136</w:t>
      </w:r>
      <w:r w:rsidR="00C00345" w:rsidRPr="00C00345">
        <w:rPr>
          <w:rFonts w:ascii="Arial" w:hAnsi="Arial" w:cs="Arial"/>
          <w:b/>
        </w:rPr>
        <w:t>,00 денари</w:t>
      </w:r>
      <w:r w:rsidR="00C00345">
        <w:rPr>
          <w:rFonts w:ascii="Arial" w:hAnsi="Arial" w:cs="Arial"/>
          <w:b/>
        </w:rPr>
        <w:t>.</w:t>
      </w:r>
    </w:p>
    <w:p w:rsidR="00056DF7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6DF7" w:rsidRDefault="00056DF7" w:rsidP="00056DF7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</w:t>
      </w:r>
    </w:p>
    <w:p w:rsidR="00056DF7" w:rsidRDefault="00056DF7" w:rsidP="00056DF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други трошоци кои ќе произлезат по основ на купопродажбата односно преносот на сопственоста паѓаат на товар на купувачот.</w:t>
      </w:r>
    </w:p>
    <w:p w:rsidR="00056DF7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56DF7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56DF7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</w:t>
      </w:r>
      <w:r>
        <w:rPr>
          <w:rFonts w:ascii="Arial" w:eastAsia="Times New Roman" w:hAnsi="Arial" w:cs="Arial"/>
          <w:b/>
          <w:lang w:val="ru-RU"/>
        </w:rPr>
        <w:t>веб страницата на Комората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.</w:t>
      </w:r>
    </w:p>
    <w:p w:rsidR="00056DF7" w:rsidRPr="00211393" w:rsidRDefault="00056DF7" w:rsidP="00056D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6DF7" w:rsidRPr="00823825" w:rsidRDefault="00056DF7" w:rsidP="00056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lastRenderedPageBreak/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056DF7" w:rsidRPr="00823825" w:rsidRDefault="00056DF7" w:rsidP="00056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56DF7" w:rsidRDefault="00056DF7" w:rsidP="00056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6DF7" w:rsidRPr="00DB4229" w:rsidRDefault="00056DF7" w:rsidP="00056DF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="00C0034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56DF7" w:rsidRPr="00867166" w:rsidTr="00925DC6">
        <w:trPr>
          <w:trHeight w:val="851"/>
        </w:trPr>
        <w:tc>
          <w:tcPr>
            <w:tcW w:w="4297" w:type="dxa"/>
          </w:tcPr>
          <w:p w:rsidR="00056DF7" w:rsidRPr="000406D7" w:rsidRDefault="00056DF7" w:rsidP="00925DC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056DF7" w:rsidRPr="0021499C" w:rsidRDefault="00056DF7" w:rsidP="00056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Pr="0021499C">
        <w:rPr>
          <w:rFonts w:ascii="Arial" w:hAnsi="Arial" w:cs="Arial"/>
          <w:sz w:val="20"/>
          <w:szCs w:val="20"/>
        </w:rPr>
        <w:t>оверител</w:t>
      </w:r>
    </w:p>
    <w:p w:rsidR="00056DF7" w:rsidRPr="0021499C" w:rsidRDefault="00056DF7" w:rsidP="00056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056DF7" w:rsidRDefault="00056DF7" w:rsidP="00056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Општина Неготино</w:t>
      </w:r>
    </w:p>
    <w:p w:rsidR="00056DF7" w:rsidRDefault="00056DF7" w:rsidP="00056DF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Кавадарци</w:t>
      </w:r>
    </w:p>
    <w:p w:rsidR="00056DF7" w:rsidRPr="0075695C" w:rsidRDefault="00056DF7" w:rsidP="00056DF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УЈП на Р.М </w:t>
      </w: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8B25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056DF7" w:rsidRDefault="00056DF7" w:rsidP="00056DF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56DF7" w:rsidRPr="00174163" w:rsidRDefault="00056DF7" w:rsidP="00056DF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056DF7" w:rsidRPr="0021499C" w:rsidRDefault="00056DF7" w:rsidP="00056DF7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056DF7">
      <w:pPr>
        <w:ind w:firstLine="720"/>
        <w:jc w:val="both"/>
      </w:pPr>
    </w:p>
    <w:sectPr w:rsidR="00B51157" w:rsidRPr="0021499C" w:rsidSect="00C00345">
      <w:footerReference w:type="default" r:id="rId9"/>
      <w:pgSz w:w="12240" w:h="15840"/>
      <w:pgMar w:top="720" w:right="474" w:bottom="567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F5" w:rsidRDefault="00B16BF5" w:rsidP="00056DF7">
      <w:pPr>
        <w:spacing w:after="0" w:line="240" w:lineRule="auto"/>
      </w:pPr>
      <w:r>
        <w:separator/>
      </w:r>
    </w:p>
  </w:endnote>
  <w:endnote w:type="continuationSeparator" w:id="0">
    <w:p w:rsidR="00B16BF5" w:rsidRDefault="00B16BF5" w:rsidP="0005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F7" w:rsidRPr="00056DF7" w:rsidRDefault="00056DF7" w:rsidP="00056DF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B25A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F5" w:rsidRDefault="00B16BF5" w:rsidP="00056DF7">
      <w:pPr>
        <w:spacing w:after="0" w:line="240" w:lineRule="auto"/>
      </w:pPr>
      <w:r>
        <w:separator/>
      </w:r>
    </w:p>
  </w:footnote>
  <w:footnote w:type="continuationSeparator" w:id="0">
    <w:p w:rsidR="00B16BF5" w:rsidRDefault="00B16BF5" w:rsidP="00056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56DF7"/>
    <w:rsid w:val="00062B07"/>
    <w:rsid w:val="000A48CC"/>
    <w:rsid w:val="000A4928"/>
    <w:rsid w:val="000C63CD"/>
    <w:rsid w:val="00132B66"/>
    <w:rsid w:val="00152134"/>
    <w:rsid w:val="00180BCE"/>
    <w:rsid w:val="00211393"/>
    <w:rsid w:val="0021499C"/>
    <w:rsid w:val="00226087"/>
    <w:rsid w:val="00232336"/>
    <w:rsid w:val="002514BB"/>
    <w:rsid w:val="00253CB5"/>
    <w:rsid w:val="002624CE"/>
    <w:rsid w:val="00262CB9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5569A"/>
    <w:rsid w:val="00765920"/>
    <w:rsid w:val="007A6108"/>
    <w:rsid w:val="007A7847"/>
    <w:rsid w:val="007B32B7"/>
    <w:rsid w:val="007F100A"/>
    <w:rsid w:val="00823825"/>
    <w:rsid w:val="00847844"/>
    <w:rsid w:val="00866DC5"/>
    <w:rsid w:val="0087784C"/>
    <w:rsid w:val="008B25A9"/>
    <w:rsid w:val="008C43A1"/>
    <w:rsid w:val="00913EF8"/>
    <w:rsid w:val="00926A7A"/>
    <w:rsid w:val="009626C8"/>
    <w:rsid w:val="00990882"/>
    <w:rsid w:val="00AE3FFA"/>
    <w:rsid w:val="00B16BF5"/>
    <w:rsid w:val="00B20C15"/>
    <w:rsid w:val="00B269ED"/>
    <w:rsid w:val="00B41890"/>
    <w:rsid w:val="00B51157"/>
    <w:rsid w:val="00B62603"/>
    <w:rsid w:val="00BC5E22"/>
    <w:rsid w:val="00BF5243"/>
    <w:rsid w:val="00C00345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5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F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56D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5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F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56D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2023-11-10T09:32:00Z</cp:lastPrinted>
  <dcterms:created xsi:type="dcterms:W3CDTF">2023-11-13T06:46:00Z</dcterms:created>
  <dcterms:modified xsi:type="dcterms:W3CDTF">2023-11-13T06:46:00Z</dcterms:modified>
</cp:coreProperties>
</file>