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1376/2022 </w:t>
            </w: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B33D3" w:rsidTr="000B33D3">
        <w:tc>
          <w:tcPr>
            <w:tcW w:w="6204" w:type="dxa"/>
            <w:hideMark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031-511-388; izvrsitelpq@gmail.com</w:t>
            </w:r>
          </w:p>
        </w:tc>
        <w:tc>
          <w:tcPr>
            <w:tcW w:w="566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B33D3" w:rsidRDefault="000B33D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B33D3" w:rsidRP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Стопанска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ул.11ти Октомври бр.7 преку полномошник Адв. Борче Ивановски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бр.401/19 од 09.05.2019 година на Нотар Артан Раховица од Куманово, против </w:t>
      </w:r>
      <w:bookmarkStart w:id="16" w:name="Dolznik1"/>
      <w:bookmarkEnd w:id="16"/>
      <w:r>
        <w:rPr>
          <w:rFonts w:ascii="Arial" w:hAnsi="Arial" w:cs="Arial"/>
        </w:rPr>
        <w:t xml:space="preserve">заложен должник  ДТННДТУ ПЕАК ОИЛ 2017 ДОО увоз-извоз с.Негорци Гевгелија од </w:t>
      </w:r>
      <w:bookmarkStart w:id="17" w:name="DolzGrad1"/>
      <w:bookmarkEnd w:id="17"/>
      <w:r>
        <w:rPr>
          <w:rFonts w:ascii="Arial" w:hAnsi="Arial" w:cs="Arial"/>
        </w:rPr>
        <w:t xml:space="preserve">Гевгелија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 Мирко Делев бр.90, с.Негорци, 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во вредност 22.702.993,00 денари  </w:t>
      </w:r>
      <w:bookmarkStart w:id="21" w:name="VredPredmet"/>
      <w:bookmarkEnd w:id="21"/>
      <w:r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  <w:b/>
          <w:u w:val="single"/>
          <w:lang w:val="en-US"/>
        </w:rPr>
        <w:t>04.01.2023</w:t>
      </w:r>
      <w:r>
        <w:rPr>
          <w:rFonts w:ascii="Arial" w:hAnsi="Arial" w:cs="Arial"/>
          <w:b/>
          <w:u w:val="single"/>
        </w:rPr>
        <w:t xml:space="preserve"> година</w:t>
      </w:r>
      <w:r>
        <w:rPr>
          <w:rFonts w:ascii="Arial" w:hAnsi="Arial" w:cs="Arial"/>
        </w:rPr>
        <w:t xml:space="preserve"> го донесува следниот:</w:t>
      </w:r>
    </w:p>
    <w:p w:rsidR="000B33D3" w:rsidRP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B33D3" w:rsidRDefault="000B33D3" w:rsidP="000B33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0B33D3" w:rsidRDefault="000B33D3" w:rsidP="000B33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0B33D3" w:rsidRDefault="000B33D3" w:rsidP="000B33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0B33D3" w:rsidRP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B33D3" w:rsidRP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прва  продажба со усно  јавно наддавање на недвижноста означена како   </w:t>
      </w:r>
      <w:r>
        <w:rPr>
          <w:rFonts w:ascii="Arial" w:hAnsi="Arial" w:cs="Arial"/>
        </w:rPr>
        <w:t xml:space="preserve">деловни простории, градежно изградено земјиште , земјиште под зграда , вештачки неплодни земјишта , плодните земјишта , деловна просторија , нива, право на сопственост , запишана во </w:t>
      </w:r>
      <w:r>
        <w:rPr>
          <w:rFonts w:ascii="Arial" w:hAnsi="Arial" w:cs="Arial"/>
          <w:b/>
        </w:rPr>
        <w:t>имотен лист бр.47707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0B33D3" w:rsidRP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1, Викано место/улица КАРПОШ, катастарска култура ЗЗ, катастарска култура Н, катастарска класа 4, површина во м2 2192, сопственост 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3, Викано место/улица КАРПОШ, катастарска култура ГЗ, катастарска култура ГИЗ, површина во м2 780, сопственост 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3, Викано место/улица КАРПОШ, катастарска култура ГЗ, катастарска култура ЗПЗ 1, површина во м2 52, сопственост 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B33D3" w:rsidRP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КП 5131, дел 3, Викано место/улица КАРПОШ, катастарска култура ЗЗ, катастарска култура Н, катастарска класа 4, површина во м2 36, сопственост 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ЛИСТ В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5115, дел 3, Адреса (улица и куќен број на зграда ) КАРПОШ, број на зграда /друг објект 1, намена на зграда преземена при конверзија на податоците од стариот ел. систем Б4, влез 1, кат ПР, намена на посебен/заеднички дел од зграда ДП, внатрешна површина во м2 38, сопственост 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B33D3" w:rsidRDefault="000B33D3" w:rsidP="000B33D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сопственост на заложен должник  </w:t>
      </w:r>
      <w:bookmarkStart w:id="23" w:name="ODolz"/>
      <w:bookmarkEnd w:id="23"/>
      <w:r>
        <w:rPr>
          <w:rFonts w:ascii="Arial" w:eastAsia="Times New Roman" w:hAnsi="Arial" w:cs="Arial"/>
        </w:rPr>
        <w:t>ДТННДТУ ПЕАК ОИЛ 2017 ДОО увоз-извоз с.Негорци Гевгелија.</w:t>
      </w:r>
    </w:p>
    <w:p w:rsidR="000B33D3" w:rsidRDefault="000B33D3" w:rsidP="000B33D3">
      <w:pPr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ЗАБЕЛЕШКА : Во делот на запишана внатрешна корисна површина на зграда 1, постои разлика во однос на измерена површина при извршен увид на лице место и запишаната површина во ИЛ бр.47707 за КО Куманово . Оваа разлика од 1 м2 се должи на фактот на различен начин на премер и истата , како разлика е мала , очекувана и занемарлива .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Во делот на недвижниот имот предмет на Извршување И.бр. 1376/2022 од 21.11.2022 година постојат и други објекти и тоа источно од зграда бр.1 од КП 5115/3 постои генератор  , северно од зграда 1 од КП 5115/3 постои настрешница  која е повржана со зграда 1 од КП 5115/3 и се протега на 4 катастарски парцели и тоа КП 5115/3, КП 5115/2 , КП 5114/3 и КП 5114/1  и постојат два бетонски острови исто така северно од зграда 1 од КП 5115/3 под погореспоменатата настрешница ( Вешт наод од областа на геодезија со идентификација на недвижен имот бр. 1001-753/2 од 25.11.2022 година Центар за вештачење и проценка ТУМБА ГеоАрт ДОО Куманово ) . </w:t>
      </w:r>
    </w:p>
    <w:p w:rsidR="000B33D3" w:rsidRDefault="000B33D3" w:rsidP="000B33D3">
      <w:pPr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 xml:space="preserve">25.01.2023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08:00 </w:t>
      </w:r>
      <w:r>
        <w:rPr>
          <w:rFonts w:ascii="Arial" w:eastAsia="Times New Roman" w:hAnsi="Arial" w:cs="Arial"/>
        </w:rPr>
        <w:t xml:space="preserve">часот  во просториите на канцеларија на Извршител Премтим Ќерими од Куманово  , ул.11-ти Октомври бб, Лок. Хотел Куманово , тел. 031-511-388. 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Премтим Ќерими од Куманово И.бр.1376/2022 од 19.12.2022 година  ,  изнесува  </w:t>
      </w:r>
      <w:r>
        <w:rPr>
          <w:rFonts w:ascii="Arial" w:hAnsi="Arial" w:cs="Arial"/>
          <w:b/>
        </w:rPr>
        <w:t>21.680.577,00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Договор за залог со својство на извршна исправа ОДУ бр.401/19 од 09.05.2019 година на Нотар Артан Раховица од Куманово , Налог за извршување врз недвижност И.бр.1376/2022 од 20.10.2022 година на Извршител Премтим Ќерими од Куманово . 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ПроКредит Банка АД Скопје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и даночен број 5017013503263. 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33D3" w:rsidRDefault="000B33D3" w:rsidP="000B33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33D3" w:rsidRDefault="000B33D3" w:rsidP="000B33D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B33D3" w:rsidTr="000B33D3">
        <w:trPr>
          <w:trHeight w:val="851"/>
        </w:trPr>
        <w:tc>
          <w:tcPr>
            <w:tcW w:w="4297" w:type="dxa"/>
            <w:hideMark/>
          </w:tcPr>
          <w:p w:rsidR="000B33D3" w:rsidRDefault="000B33D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1353E5" w:rsidRDefault="001353E5"/>
    <w:sectPr w:rsidR="001353E5" w:rsidSect="0013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3D3"/>
    <w:rsid w:val="000B33D3"/>
    <w:rsid w:val="0013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D3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B33D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B33D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D3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2023-01-04T09:32:00Z</dcterms:created>
  <dcterms:modified xsi:type="dcterms:W3CDTF">2023-01-04T09:37:00Z</dcterms:modified>
</cp:coreProperties>
</file>