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CA0E60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proofErr w:type="spellStart"/>
      <w:proofErr w:type="gramStart"/>
      <w:r w:rsidR="00CA0E60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 w:rsidR="00CA0E60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CA0E60"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 w:rsidR="00CA0E60"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7940D4" w:rsidRPr="004276E7" w:rsidRDefault="00CA0E60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02 3 207-207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CA0E60">
        <w:rPr>
          <w:b/>
          <w:sz w:val="28"/>
          <w:szCs w:val="28"/>
          <w:lang w:val="mk-MK"/>
        </w:rPr>
        <w:t>213/2017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CA0E60" w:rsidP="001E07A3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</w:t>
      </w:r>
      <w:r w:rsidR="003C78E4" w:rsidRPr="001E07A3">
        <w:rPr>
          <w:b/>
          <w:sz w:val="28"/>
          <w:szCs w:val="28"/>
          <w:lang w:val="mk-MK"/>
        </w:rPr>
        <w:t xml:space="preserve"> од Законот</w:t>
      </w:r>
      <w:r>
        <w:rPr>
          <w:b/>
          <w:sz w:val="28"/>
          <w:szCs w:val="28"/>
          <w:lang w:val="mk-MK"/>
        </w:rPr>
        <w:t xml:space="preserve"> за извршување, Сл. Весник бр. 72 од 12.04.2016</w:t>
      </w:r>
      <w:r w:rsidR="003C78E4" w:rsidRPr="001E07A3">
        <w:rPr>
          <w:b/>
          <w:sz w:val="28"/>
          <w:szCs w:val="28"/>
          <w:lang w:val="mk-MK"/>
        </w:rPr>
        <w:t xml:space="preserve">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CA0E60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CA0E60">
        <w:rPr>
          <w:sz w:val="28"/>
          <w:szCs w:val="28"/>
          <w:lang w:val="mk-MK"/>
        </w:rPr>
        <w:t>Зоран Петрески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CA0E60">
        <w:rPr>
          <w:sz w:val="28"/>
          <w:szCs w:val="28"/>
          <w:lang w:val="ru-RU"/>
        </w:rPr>
        <w:t>доверителот Друштво за финансиски лизинг ЕВРОЛИЗ АУТО ДООЕЛ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CA0E6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CA0E60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CA0E60">
        <w:rPr>
          <w:sz w:val="28"/>
          <w:szCs w:val="28"/>
          <w:lang w:val="ru-RU"/>
        </w:rPr>
        <w:t>ул. Војвода Васил Аџиларски бб Т.Ц.Соравија 5-ти кат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CA0E60">
        <w:rPr>
          <w:sz w:val="28"/>
          <w:szCs w:val="28"/>
          <w:lang w:val="mk-MK"/>
        </w:rPr>
        <w:t>Друштво за транспорт и услуги ТУБИЗЕ ЛИРС ДООЕЛ Кочани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CA0E60">
        <w:rPr>
          <w:sz w:val="28"/>
          <w:szCs w:val="28"/>
          <w:lang w:val="ru-RU"/>
        </w:rPr>
        <w:t>Кочани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CA0E60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CA0E60">
        <w:rPr>
          <w:sz w:val="28"/>
          <w:szCs w:val="28"/>
          <w:lang w:val="ru-RU"/>
        </w:rPr>
        <w:t>4050014501365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CA0E60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CA0E60">
        <w:rPr>
          <w:sz w:val="28"/>
          <w:szCs w:val="28"/>
          <w:lang w:val="ru-RU"/>
        </w:rPr>
        <w:t>ул.Маршал Тито бр.6, Горни Подлог</w:t>
      </w:r>
      <w:r w:rsidRPr="00C07992">
        <w:rPr>
          <w:sz w:val="28"/>
          <w:szCs w:val="28"/>
          <w:lang w:val="mk-MK"/>
        </w:rPr>
        <w:t>,</w:t>
      </w:r>
      <w:r w:rsidR="00CA0E60">
        <w:rPr>
          <w:sz w:val="28"/>
          <w:szCs w:val="28"/>
          <w:lang w:val="mk-MK"/>
        </w:rPr>
        <w:t xml:space="preserve"> заради остварување на</w:t>
      </w:r>
      <w:r w:rsidR="00CA0E60">
        <w:rPr>
          <w:sz w:val="28"/>
          <w:szCs w:val="28"/>
        </w:rPr>
        <w:t xml:space="preserve"> </w:t>
      </w:r>
      <w:r w:rsidRPr="00843BCD">
        <w:rPr>
          <w:sz w:val="28"/>
          <w:szCs w:val="28"/>
          <w:lang w:val="mk-MK"/>
        </w:rPr>
        <w:t>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D47B14">
        <w:rPr>
          <w:b/>
          <w:sz w:val="28"/>
          <w:szCs w:val="28"/>
        </w:rPr>
        <w:t>2</w:t>
      </w:r>
      <w:r w:rsidR="009A77B1">
        <w:rPr>
          <w:b/>
          <w:sz w:val="28"/>
          <w:szCs w:val="28"/>
          <w:lang w:val="mk-MK"/>
        </w:rPr>
        <w:t>6</w:t>
      </w:r>
      <w:r w:rsidR="00CA0E60">
        <w:rPr>
          <w:b/>
          <w:sz w:val="28"/>
          <w:szCs w:val="28"/>
        </w:rPr>
        <w:t xml:space="preserve">.09.2019 </w:t>
      </w:r>
      <w:r w:rsidR="00CA0E60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CA0E60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Третото лице </w:t>
      </w:r>
      <w:proofErr w:type="spellStart"/>
      <w:r w:rsidR="005E5889">
        <w:rPr>
          <w:rFonts w:ascii="Arial" w:hAnsi="Arial" w:cs="Arial"/>
          <w:bCs/>
        </w:rPr>
        <w:t>Јусуф</w:t>
      </w:r>
      <w:proofErr w:type="spellEnd"/>
      <w:r w:rsidR="005E5889">
        <w:rPr>
          <w:rFonts w:ascii="Arial" w:hAnsi="Arial" w:cs="Arial"/>
          <w:bCs/>
        </w:rPr>
        <w:t xml:space="preserve"> </w:t>
      </w:r>
      <w:proofErr w:type="spellStart"/>
      <w:r w:rsidR="005E5889">
        <w:rPr>
          <w:rFonts w:ascii="Arial" w:hAnsi="Arial" w:cs="Arial"/>
          <w:bCs/>
        </w:rPr>
        <w:t>Алии</w:t>
      </w:r>
      <w:proofErr w:type="spellEnd"/>
      <w:r w:rsidR="005E5889">
        <w:rPr>
          <w:rFonts w:ascii="Arial" w:hAnsi="Arial" w:cs="Arial"/>
          <w:bCs/>
        </w:rPr>
        <w:t xml:space="preserve"> </w:t>
      </w:r>
      <w:proofErr w:type="spellStart"/>
      <w:r w:rsidR="005E5889">
        <w:rPr>
          <w:rFonts w:ascii="Arial" w:hAnsi="Arial" w:cs="Arial"/>
          <w:bCs/>
        </w:rPr>
        <w:t>од</w:t>
      </w:r>
      <w:proofErr w:type="spellEnd"/>
      <w:r w:rsidR="005E5889">
        <w:rPr>
          <w:rFonts w:ascii="Arial" w:hAnsi="Arial" w:cs="Arial"/>
          <w:bCs/>
        </w:rPr>
        <w:t xml:space="preserve"> </w:t>
      </w:r>
      <w:r w:rsidR="005E5889">
        <w:rPr>
          <w:rFonts w:ascii="Arial" w:hAnsi="Arial" w:cs="Arial"/>
          <w:bCs/>
          <w:lang w:val="mk-MK"/>
        </w:rPr>
        <w:t>Тетово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адреса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живеење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ул.101 </w:t>
      </w:r>
      <w:proofErr w:type="spellStart"/>
      <w:r>
        <w:rPr>
          <w:rFonts w:ascii="Arial" w:hAnsi="Arial" w:cs="Arial"/>
          <w:bCs/>
        </w:rPr>
        <w:t>бб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Желино</w:t>
      </w:r>
      <w:proofErr w:type="spellEnd"/>
      <w:r>
        <w:rPr>
          <w:rFonts w:ascii="Arial" w:hAnsi="Arial" w:cs="Arial"/>
          <w:bCs/>
        </w:rPr>
        <w:t>,</w:t>
      </w:r>
      <w:r w:rsidR="00F5750E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ул.Св.Климент Охридски бр.21 А/2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заради предавање на определени предмети кога предметите се наоѓаат кај должникот или кај трето лице (врз основа на чл.220 ст.1 од ЗИ)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05.11.2018</w:t>
      </w:r>
      <w:r w:rsidR="003C78E4">
        <w:rPr>
          <w:sz w:val="28"/>
          <w:szCs w:val="28"/>
          <w:lang w:val="mk-MK"/>
        </w:rPr>
        <w:t xml:space="preserve"> год</w:t>
      </w:r>
      <w:r>
        <w:rPr>
          <w:sz w:val="28"/>
          <w:szCs w:val="28"/>
          <w:lang w:val="mk-MK"/>
        </w:rPr>
        <w:t>ина</w:t>
      </w:r>
      <w:r w:rsidR="003C78E4">
        <w:rPr>
          <w:sz w:val="28"/>
          <w:szCs w:val="28"/>
          <w:lang w:val="mk-MK"/>
        </w:rPr>
        <w:t>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213/2017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</w:t>
      </w:r>
      <w:r w:rsidR="00CA0E60">
        <w:rPr>
          <w:sz w:val="28"/>
          <w:szCs w:val="28"/>
          <w:lang w:val="mk-MK"/>
        </w:rPr>
        <w:t xml:space="preserve">третото лице </w:t>
      </w:r>
      <w:proofErr w:type="spellStart"/>
      <w:r w:rsidR="00CA0E60">
        <w:rPr>
          <w:rFonts w:ascii="Arial" w:hAnsi="Arial" w:cs="Arial"/>
          <w:bCs/>
        </w:rPr>
        <w:t>Јусуф</w:t>
      </w:r>
      <w:proofErr w:type="spellEnd"/>
      <w:r w:rsidR="00CA0E60">
        <w:rPr>
          <w:rFonts w:ascii="Arial" w:hAnsi="Arial" w:cs="Arial"/>
          <w:bCs/>
        </w:rPr>
        <w:t xml:space="preserve"> </w:t>
      </w:r>
      <w:proofErr w:type="spellStart"/>
      <w:r w:rsidR="00CA0E60">
        <w:rPr>
          <w:rFonts w:ascii="Arial" w:hAnsi="Arial" w:cs="Arial"/>
          <w:bCs/>
        </w:rPr>
        <w:t>Алии</w:t>
      </w:r>
      <w:proofErr w:type="spellEnd"/>
      <w:r w:rsidR="00CA0E60">
        <w:rPr>
          <w:rFonts w:ascii="Arial" w:hAnsi="Arial" w:cs="Arial"/>
          <w:bCs/>
        </w:rPr>
        <w:t xml:space="preserve"> </w:t>
      </w:r>
      <w:proofErr w:type="spellStart"/>
      <w:r w:rsidR="00CA0E60">
        <w:rPr>
          <w:rFonts w:ascii="Arial" w:hAnsi="Arial" w:cs="Arial"/>
          <w:bCs/>
        </w:rPr>
        <w:t>од</w:t>
      </w:r>
      <w:proofErr w:type="spellEnd"/>
      <w:r w:rsidR="00CA0E60">
        <w:rPr>
          <w:rFonts w:ascii="Arial" w:hAnsi="Arial" w:cs="Arial"/>
          <w:bCs/>
        </w:rPr>
        <w:t xml:space="preserve"> </w:t>
      </w:r>
      <w:r w:rsidR="005E5889">
        <w:rPr>
          <w:rFonts w:ascii="Arial" w:hAnsi="Arial" w:cs="Arial"/>
          <w:bCs/>
          <w:lang w:val="mk-MK"/>
        </w:rPr>
        <w:t>Тетово</w:t>
      </w:r>
      <w:bookmarkStart w:id="17" w:name="_GoBack"/>
      <w:bookmarkEnd w:id="17"/>
      <w:r w:rsidR="00CA0E60">
        <w:rPr>
          <w:rFonts w:ascii="Arial" w:hAnsi="Arial" w:cs="Arial"/>
          <w:bCs/>
        </w:rPr>
        <w:t xml:space="preserve"> </w:t>
      </w:r>
      <w:proofErr w:type="spellStart"/>
      <w:r w:rsidR="00CA0E60">
        <w:rPr>
          <w:rFonts w:ascii="Arial" w:hAnsi="Arial" w:cs="Arial"/>
          <w:bCs/>
        </w:rPr>
        <w:t>со</w:t>
      </w:r>
      <w:proofErr w:type="spellEnd"/>
      <w:r w:rsidR="00CA0E60">
        <w:rPr>
          <w:rFonts w:ascii="Arial" w:hAnsi="Arial" w:cs="Arial"/>
          <w:bCs/>
        </w:rPr>
        <w:t xml:space="preserve"> </w:t>
      </w:r>
      <w:proofErr w:type="spellStart"/>
      <w:r w:rsidR="00CA0E60">
        <w:rPr>
          <w:rFonts w:ascii="Arial" w:hAnsi="Arial" w:cs="Arial"/>
          <w:bCs/>
        </w:rPr>
        <w:t>адреса</w:t>
      </w:r>
      <w:proofErr w:type="spellEnd"/>
      <w:r w:rsidR="00CA0E60">
        <w:rPr>
          <w:rFonts w:ascii="Arial" w:hAnsi="Arial" w:cs="Arial"/>
          <w:bCs/>
        </w:rPr>
        <w:t xml:space="preserve"> </w:t>
      </w:r>
      <w:proofErr w:type="spellStart"/>
      <w:r w:rsidR="00CA0E60">
        <w:rPr>
          <w:rFonts w:ascii="Arial" w:hAnsi="Arial" w:cs="Arial"/>
          <w:bCs/>
        </w:rPr>
        <w:t>на</w:t>
      </w:r>
      <w:proofErr w:type="spellEnd"/>
      <w:r w:rsidR="00CA0E60">
        <w:rPr>
          <w:rFonts w:ascii="Arial" w:hAnsi="Arial" w:cs="Arial"/>
          <w:bCs/>
        </w:rPr>
        <w:t xml:space="preserve"> </w:t>
      </w:r>
      <w:proofErr w:type="spellStart"/>
      <w:r w:rsidR="00CA0E60">
        <w:rPr>
          <w:rFonts w:ascii="Arial" w:hAnsi="Arial" w:cs="Arial"/>
          <w:bCs/>
        </w:rPr>
        <w:t>живеење</w:t>
      </w:r>
      <w:proofErr w:type="spellEnd"/>
      <w:r w:rsidR="00CA0E60">
        <w:rPr>
          <w:rFonts w:ascii="Arial" w:hAnsi="Arial" w:cs="Arial"/>
          <w:bCs/>
        </w:rPr>
        <w:t xml:space="preserve"> </w:t>
      </w:r>
      <w:proofErr w:type="spellStart"/>
      <w:r w:rsidR="00CA0E60">
        <w:rPr>
          <w:rFonts w:ascii="Arial" w:hAnsi="Arial" w:cs="Arial"/>
          <w:bCs/>
        </w:rPr>
        <w:t>на</w:t>
      </w:r>
      <w:proofErr w:type="spellEnd"/>
      <w:r w:rsidR="00CA0E60">
        <w:rPr>
          <w:rFonts w:ascii="Arial" w:hAnsi="Arial" w:cs="Arial"/>
          <w:bCs/>
        </w:rPr>
        <w:t xml:space="preserve"> ул.101 </w:t>
      </w:r>
      <w:proofErr w:type="spellStart"/>
      <w:r w:rsidR="00CA0E60">
        <w:rPr>
          <w:rFonts w:ascii="Arial" w:hAnsi="Arial" w:cs="Arial"/>
          <w:bCs/>
        </w:rPr>
        <w:t>бб</w:t>
      </w:r>
      <w:proofErr w:type="spellEnd"/>
      <w:r w:rsidR="00CA0E60">
        <w:rPr>
          <w:rFonts w:ascii="Arial" w:hAnsi="Arial" w:cs="Arial"/>
          <w:bCs/>
        </w:rPr>
        <w:t xml:space="preserve">, </w:t>
      </w:r>
      <w:proofErr w:type="spellStart"/>
      <w:r w:rsidR="00CA0E60">
        <w:rPr>
          <w:rFonts w:ascii="Arial" w:hAnsi="Arial" w:cs="Arial"/>
          <w:bCs/>
        </w:rPr>
        <w:t>Желино</w:t>
      </w:r>
      <w:proofErr w:type="spellEnd"/>
      <w:r w:rsidR="00CA0E60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1E07A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CA0E60">
        <w:rPr>
          <w:b/>
          <w:sz w:val="28"/>
          <w:szCs w:val="28"/>
          <w:lang w:val="mk-MK"/>
        </w:rPr>
        <w:t>Зоран Петрески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22" w:rsidRDefault="002B1922" w:rsidP="00CA0E60">
      <w:r>
        <w:separator/>
      </w:r>
    </w:p>
  </w:endnote>
  <w:endnote w:type="continuationSeparator" w:id="0">
    <w:p w:rsidR="002B1922" w:rsidRDefault="002B1922" w:rsidP="00CA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E60" w:rsidRPr="00CA0E60" w:rsidRDefault="00CA0E60" w:rsidP="00CA0E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E588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22" w:rsidRDefault="002B1922" w:rsidP="00CA0E60">
      <w:r>
        <w:separator/>
      </w:r>
    </w:p>
  </w:footnote>
  <w:footnote w:type="continuationSeparator" w:id="0">
    <w:p w:rsidR="002B1922" w:rsidRDefault="002B1922" w:rsidP="00CA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A3C96"/>
    <w:rsid w:val="001D4FFC"/>
    <w:rsid w:val="001E07A3"/>
    <w:rsid w:val="001F2F6D"/>
    <w:rsid w:val="002114B2"/>
    <w:rsid w:val="002B192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45103"/>
    <w:rsid w:val="005E5889"/>
    <w:rsid w:val="00690E76"/>
    <w:rsid w:val="006919DF"/>
    <w:rsid w:val="006E3F61"/>
    <w:rsid w:val="00726846"/>
    <w:rsid w:val="00733CDB"/>
    <w:rsid w:val="00786EA9"/>
    <w:rsid w:val="007940D4"/>
    <w:rsid w:val="007C342C"/>
    <w:rsid w:val="007D76CC"/>
    <w:rsid w:val="00843BCD"/>
    <w:rsid w:val="008A207C"/>
    <w:rsid w:val="008F08F4"/>
    <w:rsid w:val="00984BC5"/>
    <w:rsid w:val="00986E37"/>
    <w:rsid w:val="00995233"/>
    <w:rsid w:val="009A77B1"/>
    <w:rsid w:val="009A7AFD"/>
    <w:rsid w:val="00A56C1C"/>
    <w:rsid w:val="00AF5641"/>
    <w:rsid w:val="00B06669"/>
    <w:rsid w:val="00B53867"/>
    <w:rsid w:val="00C07992"/>
    <w:rsid w:val="00C76D3D"/>
    <w:rsid w:val="00CA0E60"/>
    <w:rsid w:val="00D13CFC"/>
    <w:rsid w:val="00D47B14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A0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E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A0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E6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A0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E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A0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E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Jadranka Piac Pop Koceva</cp:lastModifiedBy>
  <cp:revision>3</cp:revision>
  <cp:lastPrinted>2019-09-23T09:59:00Z</cp:lastPrinted>
  <dcterms:created xsi:type="dcterms:W3CDTF">2019-09-23T09:59:00Z</dcterms:created>
  <dcterms:modified xsi:type="dcterms:W3CDTF">2019-10-03T08:10:00Z</dcterms:modified>
</cp:coreProperties>
</file>