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4133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3338E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       </w:t>
            </w:r>
            <w:r w:rsidR="001D1202"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 w:rsidR="001D1202"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CA4A3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A4A37">
              <w:rPr>
                <w:rFonts w:ascii="Arial" w:hAnsi="Arial" w:cs="Arial"/>
                <w:b/>
                <w:lang w:val="ru-RU"/>
              </w:rPr>
              <w:t>Благој Бањански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3338E2" w:rsidRDefault="003338E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Основните судови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3338E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            </w:t>
            </w:r>
            <w:r w:rsidR="001D1202"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CA4A37" w:rsidRPr="00CA4A37">
              <w:rPr>
                <w:rFonts w:ascii="Arial" w:hAnsi="Arial" w:cs="Arial"/>
                <w:b/>
                <w:lang w:val="ru-RU"/>
              </w:rPr>
              <w:t>769/21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CA4A3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A4A37">
              <w:rPr>
                <w:rFonts w:ascii="Arial" w:hAnsi="Arial" w:cs="Arial"/>
                <w:b/>
                <w:lang w:val="ru-RU"/>
              </w:rPr>
              <w:t>Велес,Гевгелија,Кавадарци и</w:t>
            </w:r>
            <w:r>
              <w:t xml:space="preserve"> </w:t>
            </w:r>
            <w:r w:rsidRPr="003338E2">
              <w:rPr>
                <w:rFonts w:ascii="Arial" w:hAnsi="Arial" w:cs="Arial"/>
                <w:b/>
              </w:rPr>
              <w:t>Неготино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CA4A3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A4A37">
              <w:rPr>
                <w:rFonts w:ascii="Arial" w:hAnsi="Arial" w:cs="Arial"/>
                <w:b/>
                <w:lang w:val="ru-RU"/>
              </w:rPr>
              <w:t>ул. Фемо Кулаков бр.15/1-1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CA4A3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A4A37">
              <w:rPr>
                <w:rFonts w:ascii="Arial" w:hAnsi="Arial" w:cs="Arial"/>
                <w:b/>
                <w:lang w:val="ru-RU"/>
              </w:rPr>
              <w:t>тел. 043 370-111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1A0101" w:rsidRDefault="00A36AF4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CA4A37" w:rsidRPr="003338E2">
        <w:rPr>
          <w:rFonts w:ascii="Arial" w:hAnsi="Arial" w:cs="Arial"/>
          <w:bCs/>
          <w:color w:val="000000"/>
          <w:lang w:val="mk-MK" w:eastAsia="mk-MK"/>
        </w:rPr>
        <w:t>Благој Бањански</w:t>
      </w:r>
      <w:r w:rsidRPr="003338E2">
        <w:rPr>
          <w:rFonts w:ascii="Arial" w:hAnsi="Arial" w:cs="Arial"/>
          <w:lang w:val="mk-MK"/>
        </w:rPr>
        <w:t xml:space="preserve"> од </w:t>
      </w:r>
      <w:r w:rsidR="00CA4A37" w:rsidRPr="003338E2">
        <w:rPr>
          <w:rFonts w:ascii="Arial" w:hAnsi="Arial" w:cs="Arial"/>
          <w:bCs/>
          <w:color w:val="000000"/>
          <w:lang w:val="mk-MK" w:eastAsia="mk-MK"/>
        </w:rPr>
        <w:t>Неготино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 w:rsidRPr="003338E2">
        <w:rPr>
          <w:rFonts w:ascii="Arial" w:hAnsi="Arial" w:cs="Arial"/>
          <w:b/>
          <w:lang w:val="mk-MK"/>
        </w:rPr>
        <w:t xml:space="preserve">доверителот </w:t>
      </w:r>
      <w:r w:rsidR="00CA4A37" w:rsidRPr="003338E2">
        <w:rPr>
          <w:rFonts w:ascii="Arial" w:hAnsi="Arial" w:cs="Arial"/>
          <w:b/>
          <w:bCs/>
          <w:color w:val="000000"/>
          <w:lang w:val="mk-MK" w:eastAsia="mk-MK"/>
        </w:rPr>
        <w:t>А</w:t>
      </w:r>
      <w:r w:rsidR="00CA4A37" w:rsidRPr="00CA4A37">
        <w:rPr>
          <w:rFonts w:ascii="Arial" w:hAnsi="Arial" w:cs="Arial"/>
          <w:b/>
          <w:bCs/>
          <w:color w:val="000000"/>
          <w:lang w:val="mk-MK" w:eastAsia="mk-MK"/>
        </w:rPr>
        <w:t>лександар  Попов</w:t>
      </w:r>
      <w:r>
        <w:rPr>
          <w:rFonts w:ascii="Arial" w:hAnsi="Arial" w:cs="Arial"/>
          <w:lang w:val="mk-MK"/>
        </w:rPr>
        <w:t xml:space="preserve"> од </w:t>
      </w:r>
      <w:r w:rsidR="00CA4A37" w:rsidRPr="00CA4A37">
        <w:rPr>
          <w:rFonts w:ascii="Arial" w:hAnsi="Arial" w:cs="Arial"/>
          <w:color w:val="000000"/>
          <w:lang w:val="mk-MK" w:eastAsia="mk-MK"/>
        </w:rPr>
        <w:t>Гевгелија</w:t>
      </w:r>
      <w:r>
        <w:rPr>
          <w:rFonts w:ascii="Arial" w:hAnsi="Arial" w:cs="Arial"/>
          <w:lang w:val="mk-MK"/>
        </w:rPr>
        <w:t xml:space="preserve"> со живеалиште на</w:t>
      </w:r>
      <w:r w:rsidRPr="00A53C77">
        <w:rPr>
          <w:rFonts w:ascii="Arial" w:hAnsi="Arial" w:cs="Arial"/>
          <w:lang w:val="mk-MK"/>
        </w:rPr>
        <w:t xml:space="preserve"> </w:t>
      </w:r>
      <w:r w:rsidR="00CA4A37" w:rsidRPr="00CA4A37">
        <w:rPr>
          <w:rFonts w:ascii="Arial" w:hAnsi="Arial" w:cs="Arial"/>
          <w:color w:val="000000"/>
          <w:lang w:val="mk-MK" w:eastAsia="mk-MK"/>
        </w:rPr>
        <w:t>ул.Солунска бр.24</w:t>
      </w:r>
      <w:r w:rsidR="003338E2">
        <w:rPr>
          <w:rFonts w:ascii="Arial" w:hAnsi="Arial" w:cs="Arial"/>
          <w:color w:val="000000"/>
          <w:lang w:val="mk-MK" w:eastAsia="mk-MK"/>
        </w:rPr>
        <w:t xml:space="preserve"> – преку пол.Адвокат Софија Делева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CA4A37" w:rsidRPr="00CA4A37">
        <w:rPr>
          <w:rFonts w:ascii="Arial" w:hAnsi="Arial" w:cs="Arial"/>
          <w:color w:val="000000"/>
          <w:lang w:val="mk-MK" w:eastAsia="mk-MK"/>
        </w:rPr>
        <w:t>ОДУ бр.115/2020</w:t>
      </w:r>
      <w:r>
        <w:rPr>
          <w:rFonts w:ascii="Arial" w:hAnsi="Arial" w:cs="Arial"/>
          <w:lang w:val="mk-MK"/>
        </w:rPr>
        <w:t xml:space="preserve"> од </w:t>
      </w:r>
      <w:r w:rsidR="00CA4A37" w:rsidRPr="00CA4A37">
        <w:rPr>
          <w:rFonts w:ascii="Arial" w:hAnsi="Arial" w:cs="Arial"/>
          <w:color w:val="000000"/>
          <w:lang w:val="mk-MK" w:eastAsia="mk-MK"/>
        </w:rPr>
        <w:t>24.2.2020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="00CA4A37" w:rsidRPr="00CA4A37">
        <w:rPr>
          <w:rFonts w:ascii="Arial" w:hAnsi="Arial" w:cs="Arial"/>
          <w:color w:val="000000"/>
          <w:lang w:val="mk-MK" w:eastAsia="mk-MK"/>
        </w:rPr>
        <w:t>Нотар Соња Стојчева од Гевгелија</w:t>
      </w:r>
      <w:r>
        <w:rPr>
          <w:rFonts w:ascii="Arial" w:hAnsi="Arial" w:cs="Arial"/>
          <w:lang w:val="mk-MK"/>
        </w:rPr>
        <w:t xml:space="preserve">, против </w:t>
      </w:r>
      <w:r w:rsidRPr="003338E2">
        <w:rPr>
          <w:rFonts w:ascii="Arial" w:hAnsi="Arial" w:cs="Arial"/>
          <w:b/>
          <w:lang w:val="mk-MK"/>
        </w:rPr>
        <w:t>должникот</w:t>
      </w:r>
      <w:r>
        <w:rPr>
          <w:rFonts w:ascii="Arial" w:hAnsi="Arial" w:cs="Arial"/>
          <w:lang w:val="mk-MK"/>
        </w:rPr>
        <w:t xml:space="preserve"> </w:t>
      </w:r>
      <w:r w:rsidR="00CA4A37" w:rsidRPr="00CA4A37">
        <w:rPr>
          <w:rFonts w:ascii="Arial" w:hAnsi="Arial" w:cs="Arial"/>
          <w:b/>
          <w:bCs/>
          <w:color w:val="000000"/>
          <w:lang w:val="mk-MK" w:eastAsia="mk-MK"/>
        </w:rPr>
        <w:t>Нада Крстева</w:t>
      </w:r>
      <w:r>
        <w:rPr>
          <w:rFonts w:ascii="Arial" w:hAnsi="Arial" w:cs="Arial"/>
          <w:lang w:val="mk-MK"/>
        </w:rPr>
        <w:t xml:space="preserve"> од </w:t>
      </w:r>
      <w:r w:rsidR="00CA4A37" w:rsidRPr="00CA4A37">
        <w:rPr>
          <w:rFonts w:ascii="Arial" w:hAnsi="Arial" w:cs="Arial"/>
          <w:color w:val="000000"/>
          <w:lang w:val="mk-MK" w:eastAsia="mk-MK"/>
        </w:rPr>
        <w:t>Гевгелија</w:t>
      </w:r>
      <w:r w:rsidR="003338E2"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="00CA4A37" w:rsidRPr="00CA4A37">
        <w:rPr>
          <w:rFonts w:ascii="Arial" w:hAnsi="Arial" w:cs="Arial"/>
          <w:color w:val="000000"/>
          <w:lang w:val="mk-MK" w:eastAsia="mk-MK"/>
        </w:rPr>
        <w:t>ул. "Ванчо Прке" бр.3</w:t>
      </w:r>
      <w:r>
        <w:rPr>
          <w:rFonts w:ascii="Arial" w:hAnsi="Arial" w:cs="Arial"/>
          <w:lang w:val="mk-MK"/>
        </w:rPr>
        <w:t xml:space="preserve">, за спроведување на извршување, на ден </w:t>
      </w:r>
      <w:r w:rsidR="003338E2">
        <w:rPr>
          <w:rFonts w:ascii="Arial" w:hAnsi="Arial" w:cs="Arial"/>
          <w:lang w:val="mk-MK"/>
        </w:rPr>
        <w:t>19.08.2021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3338E2" w:rsidRDefault="003338E2" w:rsidP="003338E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СЕ ОПРЕДЕЛУВА прва продажба со усно  јавно наддавање на недвижноста означен</w:t>
      </w:r>
      <w:r w:rsidR="00FF0D66">
        <w:rPr>
          <w:rFonts w:ascii="Arial" w:hAnsi="Arial" w:cs="Arial"/>
          <w:b/>
          <w:lang w:val="mk-MK"/>
        </w:rPr>
        <w:t>а</w:t>
      </w:r>
      <w:r>
        <w:rPr>
          <w:rFonts w:ascii="Arial" w:hAnsi="Arial" w:cs="Arial"/>
          <w:b/>
          <w:lang w:val="mk-MK"/>
        </w:rPr>
        <w:t xml:space="preserve"> како:</w:t>
      </w:r>
    </w:p>
    <w:p w:rsidR="003338E2" w:rsidRPr="0043264D" w:rsidRDefault="003338E2" w:rsidP="003338E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k-MK"/>
        </w:rPr>
        <w:t>-</w:t>
      </w:r>
      <w:r w:rsidRPr="0043264D">
        <w:rPr>
          <w:rFonts w:ascii="Arial" w:hAnsi="Arial" w:cs="Arial"/>
          <w:b/>
          <w:bCs/>
          <w:u w:val="single"/>
          <w:lang w:val="mk-MK"/>
        </w:rPr>
        <w:t xml:space="preserve">2/20 </w:t>
      </w:r>
      <w:r>
        <w:rPr>
          <w:rFonts w:ascii="Arial" w:hAnsi="Arial" w:cs="Arial"/>
          <w:b/>
          <w:bCs/>
          <w:u w:val="single"/>
          <w:lang w:val="mk-MK"/>
        </w:rPr>
        <w:t xml:space="preserve">(две дваесетини) </w:t>
      </w:r>
      <w:r w:rsidRPr="0043264D">
        <w:rPr>
          <w:rFonts w:ascii="Arial" w:hAnsi="Arial" w:cs="Arial"/>
          <w:b/>
          <w:bCs/>
          <w:u w:val="single"/>
          <w:lang w:val="mk-MK"/>
        </w:rPr>
        <w:t>идеален дел</w:t>
      </w:r>
      <w:r w:rsidRPr="0043264D">
        <w:rPr>
          <w:rFonts w:ascii="Arial" w:hAnsi="Arial" w:cs="Arial"/>
          <w:b/>
          <w:bCs/>
          <w:u w:val="single"/>
        </w:rPr>
        <w:t xml:space="preserve"> </w:t>
      </w:r>
      <w:r w:rsidRPr="0043264D">
        <w:rPr>
          <w:rFonts w:ascii="Arial" w:hAnsi="Arial" w:cs="Arial"/>
          <w:b/>
          <w:bCs/>
          <w:u w:val="single"/>
          <w:lang w:val="mk-MK"/>
        </w:rPr>
        <w:t>од</w:t>
      </w:r>
      <w:r>
        <w:rPr>
          <w:rFonts w:ascii="Arial" w:hAnsi="Arial" w:cs="Arial"/>
          <w:b/>
          <w:bCs/>
        </w:rPr>
        <w:t>:</w:t>
      </w:r>
    </w:p>
    <w:p w:rsidR="003338E2" w:rsidRDefault="003338E2" w:rsidP="003338E2">
      <w:pPr>
        <w:jc w:val="both"/>
        <w:rPr>
          <w:rFonts w:ascii="Arial" w:hAnsi="Arial" w:cs="Arial"/>
          <w:color w:val="000000"/>
          <w:lang w:eastAsia="mk-MK"/>
        </w:rPr>
      </w:pPr>
      <w:r>
        <w:rPr>
          <w:rFonts w:ascii="Arial" w:hAnsi="Arial" w:cs="Arial"/>
          <w:b/>
          <w:bCs/>
          <w:lang w:val="mk-MK"/>
        </w:rPr>
        <w:t>-</w:t>
      </w:r>
      <w:r w:rsidRPr="0043264D">
        <w:rPr>
          <w:rFonts w:ascii="Arial" w:hAnsi="Arial" w:cs="Arial"/>
          <w:b/>
          <w:bCs/>
          <w:u w:val="single"/>
          <w:lang w:val="mk-MK"/>
        </w:rPr>
        <w:t>КП.бр.5137</w:t>
      </w:r>
      <w:r>
        <w:rPr>
          <w:rFonts w:ascii="Arial" w:hAnsi="Arial" w:cs="Arial"/>
          <w:b/>
          <w:bCs/>
          <w:lang w:val="mk-MK"/>
        </w:rPr>
        <w:t xml:space="preserve">, </w:t>
      </w:r>
      <w:r>
        <w:rPr>
          <w:rFonts w:ascii="Arial" w:hAnsi="Arial" w:cs="Arial"/>
          <w:bCs/>
          <w:lang w:val="mk-MK"/>
        </w:rPr>
        <w:t>викано место/улица Г.Делчев, катастарска култура ГЗ, катастарска класа ЗПЗ1, со површина од 234м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 право на сосопственост на должникот </w:t>
      </w:r>
      <w:r w:rsidRPr="0043264D">
        <w:rPr>
          <w:rFonts w:ascii="Arial" w:hAnsi="Arial" w:cs="Arial"/>
          <w:bCs/>
          <w:color w:val="000000"/>
          <w:lang w:val="mk-MK" w:eastAsia="mk-MK"/>
        </w:rPr>
        <w:t>Нада Крстева</w:t>
      </w:r>
      <w:r>
        <w:rPr>
          <w:rFonts w:ascii="Arial" w:hAnsi="Arial" w:cs="Arial"/>
          <w:lang w:val="mk-MK"/>
        </w:rPr>
        <w:t xml:space="preserve"> од </w:t>
      </w:r>
      <w:r w:rsidRPr="00FA1C4C">
        <w:rPr>
          <w:rFonts w:ascii="Arial" w:hAnsi="Arial" w:cs="Arial"/>
          <w:color w:val="000000"/>
          <w:lang w:val="mk-MK" w:eastAsia="mk-MK"/>
        </w:rPr>
        <w:t>Гевгелија</w:t>
      </w:r>
      <w:r>
        <w:rPr>
          <w:rFonts w:ascii="Arial" w:hAnsi="Arial" w:cs="Arial"/>
          <w:color w:val="000000"/>
          <w:lang w:val="mk-MK" w:eastAsia="mk-MK"/>
        </w:rPr>
        <w:t>, како и</w:t>
      </w:r>
      <w:r>
        <w:rPr>
          <w:rFonts w:ascii="Arial" w:hAnsi="Arial" w:cs="Arial"/>
          <w:color w:val="000000"/>
          <w:lang w:eastAsia="mk-MK"/>
        </w:rPr>
        <w:t>:</w:t>
      </w:r>
    </w:p>
    <w:p w:rsidR="003338E2" w:rsidRPr="0043264D" w:rsidRDefault="003338E2" w:rsidP="003338E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k-MK"/>
        </w:rPr>
        <w:t>-</w:t>
      </w:r>
      <w:r w:rsidRPr="0043264D">
        <w:rPr>
          <w:rFonts w:ascii="Arial" w:hAnsi="Arial" w:cs="Arial"/>
          <w:b/>
          <w:bCs/>
          <w:u w:val="single"/>
          <w:lang w:val="mk-MK"/>
        </w:rPr>
        <w:t xml:space="preserve">2/20 </w:t>
      </w:r>
      <w:r>
        <w:rPr>
          <w:rFonts w:ascii="Arial" w:hAnsi="Arial" w:cs="Arial"/>
          <w:b/>
          <w:bCs/>
          <w:u w:val="single"/>
          <w:lang w:val="mk-MK"/>
        </w:rPr>
        <w:t xml:space="preserve">(две дваесетини) </w:t>
      </w:r>
      <w:r w:rsidRPr="0043264D">
        <w:rPr>
          <w:rFonts w:ascii="Arial" w:hAnsi="Arial" w:cs="Arial"/>
          <w:b/>
          <w:bCs/>
          <w:u w:val="single"/>
          <w:lang w:val="mk-MK"/>
        </w:rPr>
        <w:t>идеален дел</w:t>
      </w:r>
      <w:r w:rsidRPr="0043264D">
        <w:rPr>
          <w:rFonts w:ascii="Arial" w:hAnsi="Arial" w:cs="Arial"/>
          <w:b/>
          <w:bCs/>
          <w:u w:val="single"/>
        </w:rPr>
        <w:t xml:space="preserve"> </w:t>
      </w:r>
      <w:r w:rsidRPr="0043264D">
        <w:rPr>
          <w:rFonts w:ascii="Arial" w:hAnsi="Arial" w:cs="Arial"/>
          <w:b/>
          <w:bCs/>
          <w:u w:val="single"/>
          <w:lang w:val="mk-MK"/>
        </w:rPr>
        <w:t>од</w:t>
      </w:r>
      <w:r>
        <w:rPr>
          <w:rFonts w:ascii="Arial" w:hAnsi="Arial" w:cs="Arial"/>
          <w:b/>
          <w:bCs/>
        </w:rPr>
        <w:t>:</w:t>
      </w:r>
    </w:p>
    <w:p w:rsidR="003338E2" w:rsidRPr="0043264D" w:rsidRDefault="003338E2" w:rsidP="003338E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 w:rsidRPr="0043264D">
        <w:rPr>
          <w:rFonts w:ascii="Arial" w:hAnsi="Arial" w:cs="Arial"/>
          <w:b/>
          <w:bCs/>
          <w:u w:val="single"/>
          <w:lang w:val="mk-MK"/>
        </w:rPr>
        <w:t>КП.бр.5137</w:t>
      </w:r>
      <w:r>
        <w:rPr>
          <w:rFonts w:ascii="Arial" w:hAnsi="Arial" w:cs="Arial"/>
          <w:b/>
          <w:bCs/>
          <w:lang w:val="mk-MK"/>
        </w:rPr>
        <w:t xml:space="preserve">, </w:t>
      </w:r>
      <w:r>
        <w:rPr>
          <w:rFonts w:ascii="Arial" w:hAnsi="Arial" w:cs="Arial"/>
          <w:bCs/>
        </w:rPr>
        <w:t xml:space="preserve"> адреса Г.Делчев, број на зграда 1, намена на зграда ДЕЛОВНА ЗГРАДА ВОН </w:t>
      </w:r>
      <w:r>
        <w:rPr>
          <w:rFonts w:ascii="Arial" w:hAnsi="Arial" w:cs="Arial"/>
          <w:bCs/>
          <w:lang w:val="mk-MK"/>
        </w:rPr>
        <w:t>СТОПАНСТВО</w:t>
      </w:r>
      <w:r>
        <w:rPr>
          <w:rFonts w:ascii="Arial" w:hAnsi="Arial" w:cs="Arial"/>
          <w:bCs/>
        </w:rPr>
        <w:t>, влез 1, кат ПР, со површина од 97м2,</w:t>
      </w:r>
      <w:r>
        <w:rPr>
          <w:rFonts w:ascii="Arial" w:hAnsi="Arial" w:cs="Arial"/>
          <w:bCs/>
          <w:lang w:val="mk-MK"/>
        </w:rPr>
        <w:t xml:space="preserve"> </w:t>
      </w:r>
    </w:p>
    <w:p w:rsidR="003338E2" w:rsidRDefault="003338E2" w:rsidP="003338E2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 w:rsidRPr="0043264D">
        <w:rPr>
          <w:rFonts w:ascii="Arial" w:hAnsi="Arial" w:cs="Arial"/>
          <w:b/>
          <w:bCs/>
          <w:u w:val="single"/>
          <w:lang w:val="mk-MK"/>
        </w:rPr>
        <w:t>КП.бр.5137</w:t>
      </w:r>
      <w:r>
        <w:rPr>
          <w:rFonts w:ascii="Arial" w:hAnsi="Arial" w:cs="Arial"/>
          <w:b/>
          <w:bCs/>
          <w:lang w:val="mk-MK"/>
        </w:rPr>
        <w:t xml:space="preserve">, </w:t>
      </w:r>
      <w:r>
        <w:rPr>
          <w:rFonts w:ascii="Arial" w:hAnsi="Arial" w:cs="Arial"/>
          <w:bCs/>
        </w:rPr>
        <w:t xml:space="preserve"> адреса Г.Делчев, број на зграда 1, намена на зграда ДЕЛОВНА ЗГРАДА ВОН</w:t>
      </w:r>
      <w:r>
        <w:rPr>
          <w:rFonts w:ascii="Arial" w:hAnsi="Arial" w:cs="Arial"/>
          <w:bCs/>
          <w:lang w:val="mk-MK"/>
        </w:rPr>
        <w:t xml:space="preserve"> СТОПАНСТВО</w:t>
      </w:r>
      <w:r>
        <w:rPr>
          <w:rFonts w:ascii="Arial" w:hAnsi="Arial" w:cs="Arial"/>
          <w:bCs/>
        </w:rPr>
        <w:t xml:space="preserve">, влез </w:t>
      </w:r>
      <w:r>
        <w:rPr>
          <w:rFonts w:ascii="Arial" w:hAnsi="Arial" w:cs="Arial"/>
          <w:bCs/>
          <w:lang w:val="mk-MK"/>
        </w:rPr>
        <w:t xml:space="preserve">2, </w:t>
      </w:r>
      <w:r>
        <w:rPr>
          <w:rFonts w:ascii="Arial" w:hAnsi="Arial" w:cs="Arial"/>
          <w:bCs/>
        </w:rPr>
        <w:t xml:space="preserve"> кат ПР, со површина од 18м2,</w:t>
      </w:r>
    </w:p>
    <w:p w:rsidR="003338E2" w:rsidRDefault="003338E2" w:rsidP="003338E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mk-MK"/>
        </w:rPr>
        <w:t>-</w:t>
      </w:r>
      <w:r w:rsidRPr="0043264D">
        <w:rPr>
          <w:rFonts w:ascii="Arial" w:hAnsi="Arial" w:cs="Arial"/>
          <w:b/>
          <w:bCs/>
          <w:u w:val="single"/>
          <w:lang w:val="mk-MK"/>
        </w:rPr>
        <w:t>КП.бр.5137</w:t>
      </w:r>
      <w:r>
        <w:rPr>
          <w:rFonts w:ascii="Arial" w:hAnsi="Arial" w:cs="Arial"/>
          <w:b/>
          <w:bCs/>
          <w:lang w:val="mk-MK"/>
        </w:rPr>
        <w:t xml:space="preserve">, </w:t>
      </w:r>
      <w:r>
        <w:rPr>
          <w:rFonts w:ascii="Arial" w:hAnsi="Arial" w:cs="Arial"/>
          <w:bCs/>
        </w:rPr>
        <w:t xml:space="preserve"> адреса Г.Делчев, број на зграда 1, намена на зграда ДЕЛОВНА ЗГРАДА ВОН</w:t>
      </w:r>
      <w:r>
        <w:rPr>
          <w:rFonts w:ascii="Arial" w:hAnsi="Arial" w:cs="Arial"/>
          <w:bCs/>
          <w:lang w:val="mk-MK"/>
        </w:rPr>
        <w:t xml:space="preserve"> СТОПАНСТВО</w:t>
      </w:r>
      <w:r>
        <w:rPr>
          <w:rFonts w:ascii="Arial" w:hAnsi="Arial" w:cs="Arial"/>
          <w:bCs/>
        </w:rPr>
        <w:t xml:space="preserve">, влез </w:t>
      </w:r>
      <w:r>
        <w:rPr>
          <w:rFonts w:ascii="Arial" w:hAnsi="Arial" w:cs="Arial"/>
          <w:bCs/>
          <w:lang w:val="mk-MK"/>
        </w:rPr>
        <w:t xml:space="preserve">3, </w:t>
      </w:r>
      <w:r>
        <w:rPr>
          <w:rFonts w:ascii="Arial" w:hAnsi="Arial" w:cs="Arial"/>
          <w:bCs/>
        </w:rPr>
        <w:t xml:space="preserve"> кат ПР, со површина од 8</w:t>
      </w:r>
      <w:r>
        <w:rPr>
          <w:rFonts w:ascii="Arial" w:hAnsi="Arial" w:cs="Arial"/>
          <w:bCs/>
          <w:lang w:val="mk-MK"/>
        </w:rPr>
        <w:t>5</w:t>
      </w:r>
      <w:r>
        <w:rPr>
          <w:rFonts w:ascii="Arial" w:hAnsi="Arial" w:cs="Arial"/>
          <w:bCs/>
        </w:rPr>
        <w:t>м2,</w:t>
      </w:r>
      <w:r>
        <w:rPr>
          <w:rFonts w:ascii="Arial" w:hAnsi="Arial" w:cs="Arial"/>
          <w:bCs/>
          <w:lang w:val="mk-MK"/>
        </w:rPr>
        <w:t xml:space="preserve"> со право на сосопственост на должникот Нада Крстева од Гевгелија, </w:t>
      </w:r>
      <w:r w:rsidRPr="00205174">
        <w:rPr>
          <w:rFonts w:ascii="Arial" w:hAnsi="Arial" w:cs="Arial"/>
          <w:u w:val="single"/>
          <w:lang w:val="mk-MK"/>
        </w:rPr>
        <w:t>запишани во Имотен лист број 35416,</w:t>
      </w:r>
      <w:r>
        <w:rPr>
          <w:rFonts w:ascii="Arial" w:hAnsi="Arial" w:cs="Arial"/>
          <w:u w:val="single"/>
          <w:lang w:val="en-US"/>
        </w:rPr>
        <w:t xml:space="preserve"> </w:t>
      </w:r>
      <w:r>
        <w:rPr>
          <w:rFonts w:ascii="Arial" w:hAnsi="Arial" w:cs="Arial"/>
          <w:lang w:val="mk-MK"/>
        </w:rPr>
        <w:t>врз која се спроведува извршување според налогот И.бр.</w:t>
      </w:r>
      <w:r>
        <w:rPr>
          <w:rFonts w:ascii="Arial" w:hAnsi="Arial" w:cs="Arial"/>
          <w:lang w:val="en-US"/>
        </w:rPr>
        <w:t>769</w:t>
      </w:r>
      <w:r>
        <w:rPr>
          <w:rFonts w:ascii="Arial" w:hAnsi="Arial" w:cs="Arial"/>
          <w:lang w:val="mk-MK"/>
        </w:rPr>
        <w:t>/2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lang w:val="en-US"/>
        </w:rPr>
        <w:t>29</w:t>
      </w:r>
      <w:r>
        <w:rPr>
          <w:rFonts w:ascii="Arial" w:hAnsi="Arial" w:cs="Arial"/>
          <w:lang w:val="mk-MK"/>
        </w:rPr>
        <w:t>.0</w:t>
      </w:r>
      <w:r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mk-MK"/>
        </w:rPr>
        <w:t>.202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mk-MK"/>
        </w:rPr>
        <w:t xml:space="preserve"> година на извршител Благој Бањански од Неготино</w:t>
      </w:r>
      <w:r>
        <w:rPr>
          <w:rFonts w:ascii="Arial" w:hAnsi="Arial" w:cs="Arial"/>
          <w:lang w:val="en-US"/>
        </w:rPr>
        <w:t>.</w:t>
      </w:r>
    </w:p>
    <w:p w:rsidR="003338E2" w:rsidRDefault="003338E2" w:rsidP="003338E2">
      <w:pPr>
        <w:jc w:val="both"/>
        <w:rPr>
          <w:rFonts w:ascii="Arial" w:hAnsi="Arial" w:cs="Arial"/>
          <w:lang w:val="en-US"/>
        </w:rPr>
      </w:pPr>
    </w:p>
    <w:p w:rsidR="003338E2" w:rsidRDefault="003338E2" w:rsidP="003338E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14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09</w:t>
      </w:r>
      <w:r>
        <w:rPr>
          <w:rFonts w:ascii="Arial" w:hAnsi="Arial" w:cs="Arial"/>
          <w:b/>
          <w:lang w:val="mk-MK"/>
        </w:rPr>
        <w:t>.202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mk-MK"/>
        </w:rPr>
        <w:t xml:space="preserve"> година во 1</w:t>
      </w:r>
      <w:r>
        <w:rPr>
          <w:rFonts w:ascii="Arial" w:hAnsi="Arial" w:cs="Arial"/>
          <w:b/>
          <w:lang w:val="en-US"/>
        </w:rPr>
        <w:t xml:space="preserve">1:00 часот </w:t>
      </w:r>
      <w:r>
        <w:rPr>
          <w:rFonts w:ascii="Arial" w:hAnsi="Arial" w:cs="Arial"/>
          <w:b/>
          <w:lang w:val="mk-MK"/>
        </w:rPr>
        <w:t>во просториите на извршителот Благој Бањански од Неготино, ул.Фемо Кулаков бр.15/1-1.</w:t>
      </w:r>
    </w:p>
    <w:p w:rsidR="003338E2" w:rsidRDefault="003338E2" w:rsidP="003338E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b/>
          <w:lang w:val="ru-RU"/>
        </w:rPr>
        <w:t>Благој Бањански</w:t>
      </w:r>
      <w:r>
        <w:rPr>
          <w:rFonts w:ascii="Arial" w:hAnsi="Arial" w:cs="Arial"/>
          <w:b/>
          <w:lang w:val="mk-MK"/>
        </w:rPr>
        <w:t xml:space="preserve">,  изнесува </w:t>
      </w:r>
      <w:r>
        <w:rPr>
          <w:rFonts w:ascii="Arial" w:hAnsi="Arial" w:cs="Arial"/>
          <w:b/>
          <w:u w:val="single"/>
          <w:lang w:val="en-US"/>
        </w:rPr>
        <w:t>436.035</w:t>
      </w:r>
      <w:r>
        <w:rPr>
          <w:rFonts w:ascii="Arial" w:hAnsi="Arial" w:cs="Arial"/>
          <w:b/>
          <w:u w:val="single"/>
          <w:lang w:val="mk-MK"/>
        </w:rPr>
        <w:t>,оо денари</w:t>
      </w:r>
      <w:r>
        <w:rPr>
          <w:rFonts w:ascii="Arial" w:hAnsi="Arial" w:cs="Arial"/>
          <w:b/>
          <w:lang w:val="mk-MK"/>
        </w:rPr>
        <w:t>, под која недвижноста не може да се продадат на првото јавно наддавање.</w:t>
      </w:r>
    </w:p>
    <w:p w:rsidR="00C166B0" w:rsidRDefault="00C166B0" w:rsidP="003338E2">
      <w:pPr>
        <w:ind w:firstLine="720"/>
        <w:jc w:val="both"/>
        <w:rPr>
          <w:rFonts w:ascii="Arial" w:hAnsi="Arial" w:cs="Arial"/>
          <w:b/>
          <w:lang w:val="mk-MK"/>
        </w:rPr>
      </w:pPr>
    </w:p>
    <w:p w:rsidR="003338E2" w:rsidRDefault="003338E2" w:rsidP="003338E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ab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најкасно до </w:t>
      </w:r>
      <w:r w:rsidR="004773CD">
        <w:rPr>
          <w:rFonts w:ascii="Arial" w:hAnsi="Arial" w:cs="Arial"/>
          <w:b/>
          <w:lang w:val="en-US"/>
        </w:rPr>
        <w:t>13</w:t>
      </w:r>
      <w:r>
        <w:rPr>
          <w:rFonts w:ascii="Arial" w:hAnsi="Arial" w:cs="Arial"/>
          <w:b/>
          <w:lang w:val="mk-MK"/>
        </w:rPr>
        <w:t>.0</w:t>
      </w:r>
      <w:r w:rsidR="004773CD">
        <w:rPr>
          <w:rFonts w:ascii="Arial" w:hAnsi="Arial" w:cs="Arial"/>
          <w:b/>
          <w:lang w:val="en-US"/>
        </w:rPr>
        <w:t>9</w:t>
      </w:r>
      <w:r>
        <w:rPr>
          <w:rFonts w:ascii="Arial" w:hAnsi="Arial" w:cs="Arial"/>
          <w:b/>
          <w:lang w:val="mk-MK"/>
        </w:rPr>
        <w:t>.202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mk-MK"/>
        </w:rPr>
        <w:t xml:space="preserve"> година.</w:t>
      </w:r>
    </w:p>
    <w:p w:rsidR="003338E2" w:rsidRDefault="003338E2" w:rsidP="003338E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</w:t>
      </w:r>
    </w:p>
    <w:p w:rsidR="003338E2" w:rsidRDefault="003338E2" w:rsidP="003338E2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fldChar w:fldCharType="begin"/>
      </w:r>
      <w:r>
        <w:rPr>
          <w:rFonts w:ascii="Arial" w:hAnsi="Arial" w:cs="Arial"/>
          <w:b/>
          <w:lang w:val="ru-RU"/>
        </w:rPr>
        <w:instrText xml:space="preserve"> LINK Excel.Sheet.8 "C:\\ObrasciIzvrsiteli\\VORD.xls" "Sheet1!R2C21" \a \f 4 \r  \* MERGEFORMAT </w:instrText>
      </w:r>
      <w:r>
        <w:rPr>
          <w:rFonts w:ascii="Arial" w:hAnsi="Arial" w:cs="Arial"/>
          <w:b/>
          <w:lang w:val="ru-RU"/>
        </w:rPr>
        <w:fldChar w:fldCharType="separate"/>
      </w:r>
      <w:r>
        <w:rPr>
          <w:rFonts w:ascii="Arial" w:hAnsi="Arial" w:cs="Arial"/>
          <w:b/>
          <w:color w:val="000000"/>
          <w:lang w:val="en-US"/>
        </w:rPr>
        <w:t>240320002215396</w:t>
      </w:r>
      <w:r>
        <w:rPr>
          <w:rFonts w:ascii="Arial" w:hAnsi="Arial" w:cs="Arial"/>
          <w:b/>
          <w:lang w:val="ru-RU"/>
        </w:rPr>
        <w:fldChar w:fldCharType="end"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која се води кај </w:t>
      </w:r>
      <w:r>
        <w:rPr>
          <w:rFonts w:ascii="Arial" w:hAnsi="Arial" w:cs="Arial"/>
          <w:b/>
          <w:lang w:val="ru-RU"/>
        </w:rPr>
        <w:fldChar w:fldCharType="begin"/>
      </w:r>
      <w:r>
        <w:rPr>
          <w:rFonts w:ascii="Arial" w:hAnsi="Arial" w:cs="Arial"/>
          <w:b/>
          <w:lang w:val="ru-RU"/>
        </w:rPr>
        <w:instrText xml:space="preserve"> LINK Excel.Sheet.8 "C:\\ObrasciIzvrsiteli\\VORD.xls" "Sheet1!R2C20" \a \f 4 \r  \* MERGEFORMAT </w:instrText>
      </w:r>
      <w:r>
        <w:rPr>
          <w:rFonts w:ascii="Arial" w:hAnsi="Arial" w:cs="Arial"/>
          <w:b/>
          <w:lang w:val="ru-RU"/>
        </w:rPr>
        <w:fldChar w:fldCharType="separate"/>
      </w:r>
      <w:r>
        <w:rPr>
          <w:rFonts w:ascii="Arial" w:hAnsi="Arial" w:cs="Arial"/>
          <w:b/>
          <w:color w:val="000000"/>
          <w:lang w:val="en-US"/>
        </w:rPr>
        <w:t>УНИ Банка АД Скопје</w:t>
      </w:r>
      <w:r>
        <w:rPr>
          <w:rFonts w:ascii="Arial" w:hAnsi="Arial" w:cs="Arial"/>
          <w:b/>
          <w:lang w:val="ru-RU"/>
        </w:rPr>
        <w:fldChar w:fldCharType="end"/>
      </w:r>
      <w:r>
        <w:rPr>
          <w:rFonts w:ascii="Arial" w:hAnsi="Arial" w:cs="Arial"/>
          <w:b/>
          <w:lang w:val="en-US"/>
        </w:rPr>
        <w:t>.</w:t>
      </w:r>
    </w:p>
    <w:p w:rsidR="003338E2" w:rsidRDefault="003338E2" w:rsidP="003338E2">
      <w:pPr>
        <w:ind w:firstLine="720"/>
        <w:jc w:val="both"/>
        <w:rPr>
          <w:rFonts w:ascii="Arial" w:hAnsi="Arial" w:cs="Arial"/>
          <w:b/>
          <w:lang w:val="en-US"/>
        </w:rPr>
      </w:pPr>
    </w:p>
    <w:p w:rsidR="003338E2" w:rsidRDefault="003338E2" w:rsidP="003338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338E2" w:rsidRDefault="003338E2" w:rsidP="003338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Најповолниот понудувач - купувач на недвижноста е должен да ја положи вкупната цена на недвижностите,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338E2" w:rsidRDefault="003338E2" w:rsidP="003338E2">
      <w:pPr>
        <w:ind w:firstLine="720"/>
        <w:jc w:val="both"/>
        <w:rPr>
          <w:rFonts w:ascii="Arial" w:hAnsi="Arial" w:cs="Arial"/>
          <w:lang w:val="mk-MK"/>
        </w:rPr>
      </w:pPr>
    </w:p>
    <w:p w:rsidR="003338E2" w:rsidRDefault="003338E2" w:rsidP="003338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Овој заклучок ќе се објави во дневниот печат за јавно информирање „НОВА МАКЕДОНИЈА“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3338E2" w:rsidRDefault="003338E2" w:rsidP="003338E2">
      <w:pPr>
        <w:jc w:val="both"/>
        <w:rPr>
          <w:rFonts w:ascii="Arial" w:hAnsi="Arial" w:cs="Arial"/>
          <w:lang w:val="mk-MK"/>
        </w:rPr>
      </w:pPr>
    </w:p>
    <w:p w:rsidR="003338E2" w:rsidRDefault="003338E2" w:rsidP="003338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338E2" w:rsidRDefault="003338E2" w:rsidP="003338E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3338E2" w:rsidRDefault="003338E2" w:rsidP="003338E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</w:t>
      </w:r>
      <w:r>
        <w:rPr>
          <w:lang w:val="en-US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3338E2" w:rsidTr="003338E2">
        <w:tc>
          <w:tcPr>
            <w:tcW w:w="5377" w:type="dxa"/>
          </w:tcPr>
          <w:p w:rsidR="003338E2" w:rsidRDefault="003338E2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3338E2" w:rsidRDefault="003338E2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en-US" w:eastAsia="mk-MK"/>
              </w:rPr>
              <w:t xml:space="preserve">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Благој Бањански</w:t>
            </w:r>
          </w:p>
        </w:tc>
      </w:tr>
    </w:tbl>
    <w:p w:rsidR="003338E2" w:rsidRDefault="003338E2" w:rsidP="003338E2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3338E2" w:rsidRDefault="003338E2" w:rsidP="003338E2">
      <w:pPr>
        <w:ind w:firstLine="720"/>
        <w:jc w:val="both"/>
        <w:rPr>
          <w:rFonts w:ascii="Arial" w:hAnsi="Arial" w:cs="Arial"/>
          <w:lang w:val="mk-MK"/>
        </w:rPr>
      </w:pPr>
    </w:p>
    <w:p w:rsidR="003338E2" w:rsidRDefault="003338E2" w:rsidP="003338E2">
      <w:pPr>
        <w:ind w:firstLine="720"/>
        <w:jc w:val="both"/>
        <w:rPr>
          <w:rFonts w:ascii="Arial" w:hAnsi="Arial" w:cs="Arial"/>
          <w:lang w:val="mk-MK"/>
        </w:rPr>
      </w:pPr>
    </w:p>
    <w:p w:rsidR="003338E2" w:rsidRDefault="003338E2" w:rsidP="003338E2">
      <w:pPr>
        <w:jc w:val="both"/>
        <w:rPr>
          <w:rFonts w:ascii="Arial" w:hAnsi="Arial" w:cs="Arial"/>
          <w:lang w:val="mk-MK"/>
        </w:rPr>
      </w:pPr>
    </w:p>
    <w:p w:rsidR="003338E2" w:rsidRDefault="003338E2" w:rsidP="003338E2">
      <w:pPr>
        <w:jc w:val="both"/>
        <w:rPr>
          <w:rFonts w:ascii="Arial" w:hAnsi="Arial" w:cs="Arial"/>
          <w:lang w:val="en-US"/>
        </w:rPr>
      </w:pPr>
    </w:p>
    <w:p w:rsidR="00AF2B2E" w:rsidRPr="00AF2B2E" w:rsidRDefault="00AF2B2E" w:rsidP="003338E2">
      <w:pPr>
        <w:jc w:val="both"/>
        <w:rPr>
          <w:rFonts w:ascii="Arial" w:hAnsi="Arial" w:cs="Arial"/>
          <w:lang w:val="en-US"/>
        </w:rPr>
      </w:pPr>
    </w:p>
    <w:p w:rsidR="003338E2" w:rsidRDefault="003338E2" w:rsidP="003338E2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Правна поука:</w:t>
      </w:r>
      <w:r>
        <w:rPr>
          <w:rFonts w:ascii="Arial" w:hAnsi="Arial" w:cs="Arial"/>
          <w:lang w:val="mk-MK"/>
        </w:rPr>
        <w:t xml:space="preserve"> Против овој заклучок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</w:p>
    <w:p w:rsidR="003338E2" w:rsidRDefault="003338E2" w:rsidP="003338E2">
      <w:pPr>
        <w:jc w:val="both"/>
        <w:rPr>
          <w:rFonts w:ascii="Arial" w:hAnsi="Arial" w:cs="Arial"/>
          <w:lang w:val="mk-MK"/>
        </w:rPr>
      </w:pPr>
    </w:p>
    <w:p w:rsidR="003338E2" w:rsidRDefault="003338E2" w:rsidP="003338E2">
      <w:pPr>
        <w:rPr>
          <w:rFonts w:ascii="Calibri" w:hAnsi="Calibri" w:cs="Arial"/>
          <w:b/>
          <w:lang w:val="mk-MK"/>
        </w:rPr>
      </w:pPr>
    </w:p>
    <w:p w:rsidR="003338E2" w:rsidRDefault="003338E2" w:rsidP="003338E2">
      <w:pPr>
        <w:ind w:firstLine="720"/>
        <w:jc w:val="both"/>
        <w:rPr>
          <w:rFonts w:ascii="Arial" w:hAnsi="Arial" w:cs="Arial"/>
          <w:lang w:val="mk-MK"/>
        </w:rPr>
      </w:pPr>
    </w:p>
    <w:p w:rsidR="003338E2" w:rsidRDefault="003338E2" w:rsidP="003338E2">
      <w:pPr>
        <w:rPr>
          <w:rFonts w:ascii="Arial" w:hAnsi="Arial" w:cs="Arial"/>
          <w:lang w:val="en-US"/>
        </w:rPr>
      </w:pPr>
    </w:p>
    <w:p w:rsidR="003338E2" w:rsidRDefault="003338E2" w:rsidP="003338E2">
      <w:pPr>
        <w:rPr>
          <w:rFonts w:ascii="Arial" w:hAnsi="Arial" w:cs="Arial"/>
          <w:lang w:val="mk-MK"/>
        </w:rPr>
      </w:pPr>
    </w:p>
    <w:p w:rsidR="003338E2" w:rsidRDefault="003338E2" w:rsidP="003338E2">
      <w:pPr>
        <w:rPr>
          <w:rFonts w:ascii="Arial" w:hAnsi="Arial" w:cs="Arial"/>
          <w:lang w:val="mk-MK"/>
        </w:rPr>
      </w:pPr>
    </w:p>
    <w:p w:rsidR="003338E2" w:rsidRDefault="003338E2" w:rsidP="003338E2">
      <w:pPr>
        <w:rPr>
          <w:rFonts w:ascii="Arial" w:hAnsi="Arial" w:cs="Arial"/>
          <w:lang w:val="mk-MK"/>
        </w:rPr>
      </w:pPr>
    </w:p>
    <w:p w:rsidR="003338E2" w:rsidRDefault="003338E2" w:rsidP="003338E2">
      <w:pPr>
        <w:rPr>
          <w:rFonts w:ascii="Arial" w:hAnsi="Arial" w:cs="Arial"/>
          <w:lang w:val="mk-MK"/>
        </w:rPr>
      </w:pPr>
    </w:p>
    <w:p w:rsidR="003338E2" w:rsidRDefault="003338E2" w:rsidP="003338E2">
      <w:pPr>
        <w:ind w:firstLine="720"/>
        <w:jc w:val="both"/>
      </w:pPr>
    </w:p>
    <w:p w:rsidR="003338E2" w:rsidRDefault="003338E2" w:rsidP="003338E2">
      <w:pPr>
        <w:ind w:firstLine="720"/>
        <w:jc w:val="both"/>
      </w:pPr>
    </w:p>
    <w:p w:rsidR="003338E2" w:rsidRDefault="003338E2" w:rsidP="003338E2">
      <w:pPr>
        <w:ind w:firstLine="720"/>
        <w:jc w:val="both"/>
      </w:pPr>
    </w:p>
    <w:p w:rsidR="003338E2" w:rsidRDefault="003338E2" w:rsidP="003338E2"/>
    <w:p w:rsidR="003338E2" w:rsidRPr="003338E2" w:rsidRDefault="003338E2" w:rsidP="003338E2">
      <w:pPr>
        <w:jc w:val="both"/>
        <w:rPr>
          <w:rFonts w:ascii="Arial" w:hAnsi="Arial" w:cs="Arial"/>
          <w:u w:val="single"/>
          <w:lang w:val="en-US"/>
        </w:rPr>
      </w:pPr>
    </w:p>
    <w:sectPr w:rsidR="003338E2" w:rsidRPr="003338E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E6"/>
    <w:rsid w:val="0015082C"/>
    <w:rsid w:val="00162356"/>
    <w:rsid w:val="001D1202"/>
    <w:rsid w:val="001F184D"/>
    <w:rsid w:val="00285A4E"/>
    <w:rsid w:val="002D6E87"/>
    <w:rsid w:val="003338E2"/>
    <w:rsid w:val="00334708"/>
    <w:rsid w:val="003711E6"/>
    <w:rsid w:val="003F4FE9"/>
    <w:rsid w:val="004133E6"/>
    <w:rsid w:val="004773CD"/>
    <w:rsid w:val="004D186F"/>
    <w:rsid w:val="005B06D5"/>
    <w:rsid w:val="005C30AC"/>
    <w:rsid w:val="005E2113"/>
    <w:rsid w:val="005E2B25"/>
    <w:rsid w:val="00606449"/>
    <w:rsid w:val="0062796F"/>
    <w:rsid w:val="006808FC"/>
    <w:rsid w:val="006971FC"/>
    <w:rsid w:val="006D0659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7240F"/>
    <w:rsid w:val="00AA634A"/>
    <w:rsid w:val="00AC774B"/>
    <w:rsid w:val="00AF2B2E"/>
    <w:rsid w:val="00AF6DA8"/>
    <w:rsid w:val="00BF4AB8"/>
    <w:rsid w:val="00C166B0"/>
    <w:rsid w:val="00C557C5"/>
    <w:rsid w:val="00CA4A37"/>
    <w:rsid w:val="00D07FD4"/>
    <w:rsid w:val="00D319A6"/>
    <w:rsid w:val="00DE5FF1"/>
    <w:rsid w:val="00E469A1"/>
    <w:rsid w:val="00E81523"/>
    <w:rsid w:val="00EA652F"/>
    <w:rsid w:val="00F8687A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19.8.2021_5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продажба_19.8.2021_57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2021-08-20T12:13:00Z</dcterms:created>
  <dcterms:modified xsi:type="dcterms:W3CDTF">2021-08-20T12:14:00Z</dcterms:modified>
</cp:coreProperties>
</file>