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5C3B34">
        <w:tc>
          <w:tcPr>
            <w:tcW w:w="6008" w:type="dxa"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5C3B34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1D1202"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8020D8" w:rsidRPr="008020D8">
              <w:rPr>
                <w:rFonts w:ascii="Arial" w:hAnsi="Arial" w:cs="Arial"/>
                <w:b/>
                <w:lang w:val="ru-RU"/>
              </w:rPr>
              <w:t>646/2013</w:t>
            </w:r>
          </w:p>
        </w:tc>
      </w:tr>
    </w:tbl>
    <w:p w:rsidR="00A36AF4" w:rsidRPr="001A0101" w:rsidRDefault="00BF56BD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9D19C1">
        <w:rPr>
          <w:rFonts w:ascii="Arial" w:hAnsi="Arial" w:cs="Arial"/>
          <w:b/>
          <w:bCs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 w:rsidRPr="009D19C1">
        <w:rPr>
          <w:rFonts w:ascii="Arial" w:hAnsi="Arial" w:cs="Arial"/>
          <w:b/>
          <w:bCs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Комерцијална банка АД Скопје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ул. „Орце Николов“ бр. 3, Скопје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нотарски акт ОДУ.бр. 146/07 од 14.12.2007 година на Нотар Марија Ѓорѓиоска од Прилеп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„Маркови кули“ ДООЕЛ – Прилеп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ул. „Јоска Јорданоски“ бб, Прилеп, заложниот должник Милан Темоски од Прилеп</w:t>
      </w:r>
      <w:r w:rsidR="005C3B3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со живеалиште на ул. „Јоска Јорданоски“ бр. 102б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од 10.789.283,00 денари</w:t>
      </w:r>
      <w:r w:rsidR="00A36AF4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29.10.2021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5C082E">
      <w:pPr>
        <w:jc w:val="center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BF56BD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</w:t>
      </w:r>
      <w:r w:rsidR="00283EA8">
        <w:rPr>
          <w:rFonts w:ascii="Arial" w:hAnsi="Arial" w:cs="Arial"/>
          <w:lang w:val="mk-MK"/>
        </w:rPr>
        <w:t xml:space="preserve"> ПРВА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како:</w:t>
      </w:r>
    </w:p>
    <w:p w:rsidR="00BF56BD" w:rsidRPr="00BF56BD" w:rsidRDefault="00BF56BD" w:rsidP="00BF56BD">
      <w:pPr>
        <w:jc w:val="both"/>
        <w:rPr>
          <w:rFonts w:ascii="Arial" w:hAnsi="Arial" w:cs="Arial"/>
          <w:bCs/>
          <w:lang w:val="mk-MK"/>
        </w:rPr>
      </w:pPr>
      <w:r w:rsidRPr="00BF56BD">
        <w:rPr>
          <w:rFonts w:ascii="Arial" w:hAnsi="Arial" w:cs="Arial"/>
          <w:bCs/>
          <w:lang w:val="mk-MK"/>
        </w:rPr>
        <w:t>ЛИСТ Б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616"/>
        <w:gridCol w:w="2485"/>
        <w:gridCol w:w="2126"/>
        <w:gridCol w:w="828"/>
        <w:gridCol w:w="873"/>
        <w:gridCol w:w="2127"/>
      </w:tblGrid>
      <w:tr w:rsidR="00BF56BD" w:rsidRPr="00BF56BD" w:rsidTr="00F4049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BF56BD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BF56BD" w:rsidRPr="00BF56BD" w:rsidTr="00F4049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9602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Јоска Јорданоски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Двор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BF56BD" w:rsidRPr="00BF56BD" w:rsidTr="00F4049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9602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Јоска Јорданоски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Под зграда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BF56BD" w:rsidRPr="00BF56BD" w:rsidTr="00F4049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9602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Јоска Јорданоски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Земј.Пом.Згради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BF56BD" w:rsidRPr="00BF56BD" w:rsidRDefault="00BF56BD" w:rsidP="00BF56BD">
      <w:pPr>
        <w:jc w:val="both"/>
        <w:rPr>
          <w:rFonts w:ascii="Arial" w:hAnsi="Arial" w:cs="Arial"/>
          <w:bCs/>
          <w:lang w:val="mk-MK"/>
        </w:rPr>
      </w:pPr>
      <w:r w:rsidRPr="00BF56BD">
        <w:rPr>
          <w:rFonts w:ascii="Arial" w:hAnsi="Arial" w:cs="Arial"/>
          <w:bCs/>
          <w:lang w:val="mk-MK"/>
        </w:rPr>
        <w:t xml:space="preserve">Недвижниот имот е запишан на Имотен лист број 4634 за КО-Прилеп со утврдено право на сопственост на Милан Темоски од Прилеп </w:t>
      </w:r>
    </w:p>
    <w:p w:rsidR="00BF56BD" w:rsidRPr="00BF56BD" w:rsidRDefault="00BF56BD" w:rsidP="00BF56BD">
      <w:pPr>
        <w:jc w:val="both"/>
        <w:rPr>
          <w:rFonts w:ascii="Arial" w:hAnsi="Arial" w:cs="Arial"/>
          <w:bCs/>
          <w:lang w:val="mk-MK"/>
        </w:rPr>
      </w:pPr>
      <w:r w:rsidRPr="00BF56BD">
        <w:rPr>
          <w:rFonts w:ascii="Arial" w:hAnsi="Arial" w:cs="Arial"/>
          <w:bCs/>
          <w:lang w:val="mk-MK"/>
        </w:rPr>
        <w:t>И недвижноста која е заложена од поранешниот заложен должник Милан Темоски од Прилеп, а сега сопственик на Борис Темоски од Прилеп, означена како:</w:t>
      </w:r>
    </w:p>
    <w:p w:rsidR="00BF56BD" w:rsidRPr="00BF56BD" w:rsidRDefault="00BF56BD" w:rsidP="00BF56BD">
      <w:pPr>
        <w:jc w:val="both"/>
        <w:rPr>
          <w:rFonts w:ascii="Arial" w:hAnsi="Arial" w:cs="Arial"/>
          <w:bCs/>
          <w:lang w:val="mk-MK"/>
        </w:rPr>
      </w:pPr>
      <w:r w:rsidRPr="00BF56BD"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69"/>
        <w:gridCol w:w="777"/>
        <w:gridCol w:w="777"/>
        <w:gridCol w:w="781"/>
        <w:gridCol w:w="818"/>
        <w:gridCol w:w="2159"/>
        <w:gridCol w:w="1103"/>
        <w:gridCol w:w="967"/>
        <w:gridCol w:w="908"/>
      </w:tblGrid>
      <w:tr w:rsidR="00BF56BD" w:rsidRPr="00BF56BD" w:rsidTr="00F40496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BF56BD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BF56BD" w:rsidRPr="00BF56BD" w:rsidTr="00F40496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9602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03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Јоска Јорданоски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513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BF56BD" w:rsidRPr="00BF56BD" w:rsidTr="00F40496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9602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04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Јоска Јорданоски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513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51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BF56BD" w:rsidRPr="00BF56BD" w:rsidTr="00F40496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9602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Јоска Јорданоски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513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56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BF56BD" w:rsidRPr="00BF56BD" w:rsidTr="00F40496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9602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Јоска Јорданоски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511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BD" w:rsidRPr="00BF56BD" w:rsidRDefault="00BF56BD" w:rsidP="00BF56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F56B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BF56BD" w:rsidRPr="00BF56BD" w:rsidRDefault="00BF56BD" w:rsidP="00BF56BD">
      <w:pPr>
        <w:jc w:val="both"/>
        <w:rPr>
          <w:rFonts w:ascii="Arial" w:hAnsi="Arial" w:cs="Arial"/>
          <w:lang w:val="mk-MK"/>
        </w:rPr>
      </w:pPr>
      <w:r w:rsidRPr="00BF56BD">
        <w:rPr>
          <w:rFonts w:ascii="Arial" w:hAnsi="Arial" w:cs="Arial"/>
          <w:bCs/>
          <w:lang w:val="mk-MK"/>
        </w:rPr>
        <w:t>Недвижниот имот е запишан на Имотен лист број 41554 за КО-Прилеп со утврдено право на сопственост на Борис Темоски од Прилеп;</w:t>
      </w:r>
    </w:p>
    <w:p w:rsidR="00905C7E" w:rsidRDefault="00905C7E" w:rsidP="00BF56B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580AC3">
        <w:rPr>
          <w:rFonts w:ascii="Arial" w:hAnsi="Arial" w:cs="Arial"/>
          <w:lang w:val="en-US"/>
        </w:rPr>
        <w:t xml:space="preserve">17.11.2021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BF56BD">
        <w:rPr>
          <w:rFonts w:ascii="Arial" w:hAnsi="Arial" w:cs="Arial"/>
          <w:lang w:val="en-US"/>
        </w:rPr>
        <w:t xml:space="preserve">13,00 </w:t>
      </w:r>
      <w:r w:rsidRPr="00905C7E">
        <w:rPr>
          <w:rFonts w:ascii="Arial" w:hAnsi="Arial" w:cs="Arial"/>
          <w:lang w:val="mk-MK"/>
        </w:rPr>
        <w:t xml:space="preserve">часот  </w:t>
      </w:r>
      <w:r w:rsidR="00BF56BD" w:rsidRPr="00905C7E">
        <w:rPr>
          <w:rFonts w:ascii="Arial" w:hAnsi="Arial" w:cs="Arial"/>
          <w:lang w:val="mk-MK"/>
        </w:rPr>
        <w:t xml:space="preserve">во просториите на </w:t>
      </w:r>
      <w:r w:rsidR="00BF56BD">
        <w:rPr>
          <w:rFonts w:ascii="Arial" w:hAnsi="Arial" w:cs="Arial"/>
          <w:lang w:val="en-US"/>
        </w:rPr>
        <w:t xml:space="preserve"> </w:t>
      </w:r>
      <w:r w:rsidR="00BF56BD" w:rsidRPr="00853808">
        <w:rPr>
          <w:rFonts w:ascii="Arial" w:hAnsi="Arial" w:cs="Arial"/>
          <w:lang w:val="mk-MK"/>
        </w:rPr>
        <w:t xml:space="preserve">Извршителот </w:t>
      </w:r>
      <w:r w:rsidR="00BF56BD" w:rsidRPr="00853808">
        <w:rPr>
          <w:rFonts w:ascii="Arial" w:hAnsi="Arial" w:cs="Arial"/>
          <w:color w:val="000000"/>
        </w:rPr>
        <w:t>КАРОЛИНА ТАНЕВСКА</w:t>
      </w:r>
      <w:r w:rsidR="00BF56BD" w:rsidRPr="00853808">
        <w:rPr>
          <w:rFonts w:ascii="Arial" w:hAnsi="Arial" w:cs="Arial"/>
          <w:lang w:val="mk-MK"/>
        </w:rPr>
        <w:t xml:space="preserve"> од </w:t>
      </w:r>
      <w:proofErr w:type="spellStart"/>
      <w:r w:rsidR="00BF56BD" w:rsidRPr="00853808">
        <w:rPr>
          <w:rFonts w:ascii="Arial" w:hAnsi="Arial" w:cs="Arial"/>
          <w:color w:val="000000"/>
        </w:rPr>
        <w:t>Прилеп</w:t>
      </w:r>
      <w:proofErr w:type="spellEnd"/>
      <w:r w:rsidR="00BF56BD" w:rsidRPr="00853808">
        <w:rPr>
          <w:rFonts w:ascii="Arial" w:hAnsi="Arial" w:cs="Arial"/>
          <w:lang w:val="en-US"/>
        </w:rPr>
        <w:t xml:space="preserve"> </w:t>
      </w:r>
      <w:r w:rsidR="00BF56BD" w:rsidRPr="00853808">
        <w:rPr>
          <w:rFonts w:ascii="Arial" w:hAnsi="Arial" w:cs="Arial"/>
          <w:lang w:val="ru-RU"/>
        </w:rPr>
        <w:t>ул."Кузман Јосифоски" бр.67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BF56BD">
        <w:rPr>
          <w:rFonts w:ascii="Arial" w:hAnsi="Arial" w:cs="Arial"/>
          <w:lang w:val="en-US"/>
        </w:rPr>
        <w:t xml:space="preserve"> </w:t>
      </w:r>
      <w:r w:rsidR="00BF56BD">
        <w:rPr>
          <w:rFonts w:ascii="Arial" w:hAnsi="Arial" w:cs="Arial"/>
          <w:lang w:val="mk-MK"/>
        </w:rPr>
        <w:t>за утврдување на вредност од недвижност (врз основа на чл.176 ст.1) И.бр.646/2013 од 28.09.2021 година</w:t>
      </w:r>
      <w:r w:rsidRPr="00905C7E">
        <w:rPr>
          <w:rFonts w:ascii="Arial" w:hAnsi="Arial" w:cs="Arial"/>
          <w:lang w:val="mk-MK"/>
        </w:rPr>
        <w:t xml:space="preserve"> на извршителот </w:t>
      </w:r>
      <w:r w:rsidR="00BF56BD" w:rsidRPr="00BF56BD">
        <w:rPr>
          <w:rFonts w:ascii="Arial" w:hAnsi="Arial" w:cs="Arial"/>
          <w:color w:val="000000"/>
        </w:rPr>
        <w:t>КАРОЛИНА ТАНЕВСКА</w:t>
      </w:r>
      <w:r w:rsidR="00BF56BD" w:rsidRPr="00BF56BD">
        <w:rPr>
          <w:rFonts w:ascii="Arial" w:hAnsi="Arial" w:cs="Arial"/>
          <w:lang w:val="mk-MK"/>
        </w:rPr>
        <w:t xml:space="preserve"> од </w:t>
      </w:r>
      <w:proofErr w:type="spellStart"/>
      <w:r w:rsidR="00BF56BD" w:rsidRPr="00BF56BD">
        <w:rPr>
          <w:rFonts w:ascii="Arial" w:hAnsi="Arial" w:cs="Arial"/>
          <w:color w:val="000000"/>
        </w:rPr>
        <w:t>Прилеп</w:t>
      </w:r>
      <w:proofErr w:type="spellEnd"/>
      <w:r w:rsidRPr="00905C7E">
        <w:rPr>
          <w:rFonts w:ascii="Arial" w:hAnsi="Arial" w:cs="Arial"/>
          <w:lang w:val="mk-MK"/>
        </w:rPr>
        <w:t xml:space="preserve">,  изнесува </w:t>
      </w:r>
      <w:r w:rsidR="00BF56BD" w:rsidRPr="00BF56BD">
        <w:rPr>
          <w:rFonts w:ascii="Arial" w:hAnsi="Arial" w:cs="Arial"/>
          <w:b/>
          <w:bCs/>
          <w:lang w:val="ru-RU"/>
        </w:rPr>
        <w:t>6.404.895,00</w:t>
      </w:r>
      <w:r w:rsidR="00BF56BD"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EB0AB5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EB0AB5">
        <w:rPr>
          <w:rFonts w:ascii="Arial" w:hAnsi="Arial" w:cs="Arial"/>
          <w:lang w:val="en-US"/>
        </w:rPr>
        <w:t>-</w:t>
      </w:r>
      <w:r w:rsidR="00EB0AB5">
        <w:rPr>
          <w:rFonts w:ascii="Arial" w:hAnsi="Arial" w:cs="Arial"/>
          <w:lang w:val="mk-MK"/>
        </w:rPr>
        <w:t>Договор за залог-Заоснована хипотека од втор ред врз основа на договор за залог ОДУ бр.146/07 од 14.12.2007 година на Нотар марија Ѓорѓиоска од Прилеп во корист на заложниот доверител Комерцијална Банка АД Скопје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580AC3" w:rsidRDefault="00905C7E" w:rsidP="00905C7E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EB0AB5">
        <w:rPr>
          <w:rFonts w:ascii="Arial" w:hAnsi="Arial" w:cs="Arial"/>
          <w:b/>
          <w:bCs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B0AB5">
        <w:rPr>
          <w:rFonts w:ascii="Arial" w:hAnsi="Arial" w:cs="Arial"/>
          <w:b/>
          <w:bCs/>
          <w:lang w:val="ru-RU"/>
        </w:rPr>
        <w:t xml:space="preserve"> </w:t>
      </w:r>
      <w:r w:rsidR="008020D8" w:rsidRPr="00EB0AB5">
        <w:rPr>
          <w:rFonts w:ascii="Arial" w:hAnsi="Arial" w:cs="Arial"/>
          <w:b/>
          <w:bCs/>
          <w:color w:val="000000"/>
          <w:lang w:val="en-US"/>
        </w:rPr>
        <w:t>300020000592220</w:t>
      </w:r>
      <w:r w:rsidR="00285A4E" w:rsidRPr="00EB0AB5">
        <w:rPr>
          <w:rFonts w:ascii="Arial" w:hAnsi="Arial" w:cs="Arial"/>
          <w:b/>
          <w:bCs/>
          <w:lang w:val="en-US"/>
        </w:rPr>
        <w:t xml:space="preserve"> </w:t>
      </w:r>
      <w:r w:rsidRPr="00EB0AB5">
        <w:rPr>
          <w:rFonts w:ascii="Arial" w:hAnsi="Arial" w:cs="Arial"/>
          <w:b/>
          <w:bCs/>
          <w:lang w:val="mk-MK"/>
        </w:rPr>
        <w:t xml:space="preserve">која се води кај </w:t>
      </w:r>
      <w:proofErr w:type="spellStart"/>
      <w:r w:rsidR="008020D8" w:rsidRPr="00EB0AB5">
        <w:rPr>
          <w:rFonts w:ascii="Arial" w:hAnsi="Arial" w:cs="Arial"/>
          <w:b/>
          <w:bCs/>
          <w:color w:val="000000"/>
          <w:lang w:val="en-US"/>
        </w:rPr>
        <w:t>Комерцијална</w:t>
      </w:r>
      <w:proofErr w:type="spellEnd"/>
      <w:r w:rsidR="008020D8" w:rsidRPr="00EB0AB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8020D8" w:rsidRPr="00EB0AB5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8020D8" w:rsidRPr="00EB0AB5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="008020D8" w:rsidRPr="00EB0AB5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Pr="00EB0AB5">
        <w:rPr>
          <w:rFonts w:ascii="Arial" w:hAnsi="Arial" w:cs="Arial"/>
          <w:b/>
          <w:bCs/>
          <w:lang w:val="mk-MK"/>
        </w:rPr>
        <w:t xml:space="preserve"> и даночен број </w:t>
      </w:r>
      <w:r w:rsidR="008020D8" w:rsidRPr="00EB0AB5">
        <w:rPr>
          <w:rFonts w:ascii="Arial" w:hAnsi="Arial" w:cs="Arial"/>
          <w:b/>
          <w:bCs/>
          <w:color w:val="000000"/>
          <w:lang w:val="en-US"/>
        </w:rPr>
        <w:t>МК5021020506542</w:t>
      </w:r>
      <w:r w:rsidR="00EB0AB5">
        <w:rPr>
          <w:rFonts w:ascii="Arial" w:hAnsi="Arial" w:cs="Arial"/>
          <w:b/>
          <w:bCs/>
          <w:lang w:val="mk-MK"/>
        </w:rPr>
        <w:t xml:space="preserve"> најдоцна до </w:t>
      </w:r>
      <w:r w:rsidR="00580AC3">
        <w:rPr>
          <w:rFonts w:ascii="Arial" w:hAnsi="Arial" w:cs="Arial"/>
          <w:b/>
          <w:bCs/>
          <w:lang w:val="en-US"/>
        </w:rPr>
        <w:t xml:space="preserve">16.11.2021 </w:t>
      </w:r>
      <w:r w:rsidR="00580AC3">
        <w:rPr>
          <w:rFonts w:ascii="Arial" w:hAnsi="Arial" w:cs="Arial"/>
          <w:b/>
          <w:bCs/>
          <w:lang w:val="mk-MK"/>
        </w:rPr>
        <w:t>г.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B0AB5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 xml:space="preserve">дена од денот на продажбата, во спротивно ќе се </w:t>
      </w:r>
      <w:r w:rsidRPr="00905C7E">
        <w:rPr>
          <w:rFonts w:ascii="Arial" w:hAnsi="Arial" w:cs="Arial"/>
          <w:lang w:val="mk-MK"/>
        </w:rPr>
        <w:lastRenderedPageBreak/>
        <w:t>определи нова продажба, а средствата од положената гаранција се сметаат за наплатени средства во извршувањето.</w:t>
      </w:r>
    </w:p>
    <w:p w:rsidR="00EB0AB5" w:rsidRPr="00EB0AB5" w:rsidRDefault="00EB0AB5" w:rsidP="00EB0AB5">
      <w:pPr>
        <w:ind w:firstLine="720"/>
        <w:jc w:val="both"/>
        <w:rPr>
          <w:rFonts w:ascii="Arial" w:hAnsi="Arial" w:cs="Arial"/>
          <w:lang w:val="mk-MK"/>
        </w:rPr>
      </w:pPr>
      <w:r w:rsidRPr="00EB0AB5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Pr="00EB0AB5"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 w:rsidRPr="00EB0AB5">
        <w:rPr>
          <w:rFonts w:ascii="Arial" w:hAnsi="Arial" w:cs="Arial"/>
          <w:lang w:val="mk-MK"/>
        </w:rPr>
        <w:t>.</w:t>
      </w:r>
    </w:p>
    <w:p w:rsidR="00EB0AB5" w:rsidRPr="00EB0AB5" w:rsidRDefault="00EB0AB5" w:rsidP="00EB0AB5">
      <w:pPr>
        <w:ind w:firstLine="720"/>
        <w:jc w:val="both"/>
        <w:rPr>
          <w:rFonts w:ascii="Arial" w:hAnsi="Arial" w:cs="Arial"/>
          <w:lang w:val="mk-MK"/>
        </w:rPr>
      </w:pPr>
      <w:r w:rsidRPr="00EB0AB5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sectPr w:rsidR="00EB0AB5" w:rsidRPr="00EB0AB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CB"/>
    <w:rsid w:val="0015082C"/>
    <w:rsid w:val="00162356"/>
    <w:rsid w:val="001D1202"/>
    <w:rsid w:val="00283EA8"/>
    <w:rsid w:val="00285A4E"/>
    <w:rsid w:val="002A3783"/>
    <w:rsid w:val="002D6E87"/>
    <w:rsid w:val="00334708"/>
    <w:rsid w:val="003711E6"/>
    <w:rsid w:val="003F4FE9"/>
    <w:rsid w:val="00580AC3"/>
    <w:rsid w:val="005B06D5"/>
    <w:rsid w:val="005C082E"/>
    <w:rsid w:val="005C3B34"/>
    <w:rsid w:val="005E2113"/>
    <w:rsid w:val="005E2B25"/>
    <w:rsid w:val="00606449"/>
    <w:rsid w:val="0062796F"/>
    <w:rsid w:val="006808FC"/>
    <w:rsid w:val="006971FC"/>
    <w:rsid w:val="006C7EAB"/>
    <w:rsid w:val="00773850"/>
    <w:rsid w:val="007A2159"/>
    <w:rsid w:val="007B46B2"/>
    <w:rsid w:val="008020D8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BF56BD"/>
    <w:rsid w:val="00C544CB"/>
    <w:rsid w:val="00C557C5"/>
    <w:rsid w:val="00D07FD4"/>
    <w:rsid w:val="00D319A6"/>
    <w:rsid w:val="00D7192A"/>
    <w:rsid w:val="00D83FC8"/>
    <w:rsid w:val="00DE5FF1"/>
    <w:rsid w:val="00E469A1"/>
    <w:rsid w:val="00E81523"/>
    <w:rsid w:val="00EA652F"/>
    <w:rsid w:val="00EB0AB5"/>
    <w:rsid w:val="00F12456"/>
    <w:rsid w:val="00F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O&#1073;&#1112;&#1072;&#1074;&#1072;%2029.10.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Oбјава 29.10.2021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2021-11-01T09:04:00Z</dcterms:created>
  <dcterms:modified xsi:type="dcterms:W3CDTF">2021-11-01T09:04:00Z</dcterms:modified>
</cp:coreProperties>
</file>