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RPr="00434235" w:rsidTr="001D1202">
        <w:tc>
          <w:tcPr>
            <w:tcW w:w="6008" w:type="dxa"/>
            <w:hideMark/>
          </w:tcPr>
          <w:p w:rsidR="001D1202" w:rsidRPr="00434235" w:rsidRDefault="00033E0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1"/>
                <w:szCs w:val="21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43423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43423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43423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434235" w:rsidTr="001D1202">
        <w:tc>
          <w:tcPr>
            <w:tcW w:w="6008" w:type="dxa"/>
            <w:hideMark/>
          </w:tcPr>
          <w:p w:rsidR="001D1202" w:rsidRPr="00434235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434235">
              <w:rPr>
                <w:rFonts w:ascii="Arial" w:hAnsi="Arial" w:cs="Arial"/>
                <w:b/>
                <w:sz w:val="21"/>
                <w:szCs w:val="21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43423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43423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434235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434235">
              <w:rPr>
                <w:rFonts w:ascii="Arial" w:hAnsi="Arial" w:cs="Arial"/>
                <w:b/>
                <w:sz w:val="21"/>
                <w:szCs w:val="21"/>
                <w:lang w:val="ru-RU"/>
              </w:rPr>
              <w:t>Образец бр.</w:t>
            </w:r>
            <w:r w:rsidRPr="00434235">
              <w:rPr>
                <w:rFonts w:ascii="Arial" w:hAnsi="Arial" w:cs="Arial"/>
                <w:b/>
                <w:sz w:val="21"/>
                <w:szCs w:val="21"/>
                <w:lang w:val="en-US"/>
              </w:rPr>
              <w:t>66</w:t>
            </w:r>
          </w:p>
        </w:tc>
      </w:tr>
      <w:tr w:rsidR="001D1202" w:rsidRPr="00434235" w:rsidTr="001D1202">
        <w:tc>
          <w:tcPr>
            <w:tcW w:w="6008" w:type="dxa"/>
            <w:hideMark/>
          </w:tcPr>
          <w:p w:rsidR="001D1202" w:rsidRPr="00434235" w:rsidRDefault="009D6B2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434235">
              <w:rPr>
                <w:rFonts w:ascii="Arial" w:hAnsi="Arial" w:cs="Arial"/>
                <w:b/>
                <w:sz w:val="21"/>
                <w:szCs w:val="21"/>
                <w:lang w:val="ru-RU"/>
              </w:rPr>
              <w:t>Снежана Андреевска</w:t>
            </w:r>
          </w:p>
        </w:tc>
        <w:tc>
          <w:tcPr>
            <w:tcW w:w="549" w:type="dxa"/>
          </w:tcPr>
          <w:p w:rsidR="001D1202" w:rsidRPr="0043423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43423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43423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434235" w:rsidTr="001D1202">
        <w:tc>
          <w:tcPr>
            <w:tcW w:w="6008" w:type="dxa"/>
            <w:hideMark/>
          </w:tcPr>
          <w:p w:rsidR="001D1202" w:rsidRPr="00434235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434235">
              <w:rPr>
                <w:rFonts w:ascii="Arial" w:hAnsi="Arial" w:cs="Arial"/>
                <w:b/>
                <w:sz w:val="21"/>
                <w:szCs w:val="21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43423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43423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43423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434235" w:rsidTr="001D1202">
        <w:tc>
          <w:tcPr>
            <w:tcW w:w="6008" w:type="dxa"/>
            <w:hideMark/>
          </w:tcPr>
          <w:p w:rsidR="001D1202" w:rsidRPr="00434235" w:rsidRDefault="009D6B2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434235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Pr="0043423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43423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434235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434235">
              <w:rPr>
                <w:rFonts w:ascii="Arial" w:hAnsi="Arial" w:cs="Arial"/>
                <w:b/>
                <w:sz w:val="21"/>
                <w:szCs w:val="21"/>
                <w:lang w:val="ru-RU"/>
              </w:rPr>
              <w:t>И.бр.</w:t>
            </w:r>
            <w:r w:rsidR="009D6B2E" w:rsidRPr="00434235">
              <w:rPr>
                <w:rFonts w:ascii="Arial" w:hAnsi="Arial" w:cs="Arial"/>
                <w:b/>
                <w:sz w:val="21"/>
                <w:szCs w:val="21"/>
                <w:lang w:val="ru-RU"/>
              </w:rPr>
              <w:t>2091/20</w:t>
            </w:r>
          </w:p>
        </w:tc>
      </w:tr>
      <w:tr w:rsidR="001D1202" w:rsidRPr="00434235" w:rsidTr="001D1202">
        <w:tc>
          <w:tcPr>
            <w:tcW w:w="6008" w:type="dxa"/>
            <w:hideMark/>
          </w:tcPr>
          <w:p w:rsidR="001D1202" w:rsidRPr="00434235" w:rsidRDefault="009D6B2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434235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Pr="0043423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43423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43423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434235" w:rsidTr="001D1202">
        <w:tc>
          <w:tcPr>
            <w:tcW w:w="6008" w:type="dxa"/>
            <w:hideMark/>
          </w:tcPr>
          <w:p w:rsidR="001D1202" w:rsidRPr="00434235" w:rsidRDefault="009D6B2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434235">
              <w:rPr>
                <w:rFonts w:ascii="Arial" w:hAnsi="Arial" w:cs="Arial"/>
                <w:b/>
                <w:sz w:val="21"/>
                <w:szCs w:val="21"/>
                <w:lang w:val="ru-RU"/>
              </w:rPr>
              <w:t>Бул. Кузман Јосифовски Питу бр. 28/5-11</w:t>
            </w:r>
          </w:p>
        </w:tc>
        <w:tc>
          <w:tcPr>
            <w:tcW w:w="549" w:type="dxa"/>
          </w:tcPr>
          <w:p w:rsidR="001D1202" w:rsidRPr="0043423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43423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43423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434235" w:rsidTr="001D1202">
        <w:tc>
          <w:tcPr>
            <w:tcW w:w="6008" w:type="dxa"/>
            <w:hideMark/>
          </w:tcPr>
          <w:p w:rsidR="001D1202" w:rsidRPr="00434235" w:rsidRDefault="009D6B2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434235">
              <w:rPr>
                <w:rFonts w:ascii="Arial" w:hAnsi="Arial" w:cs="Arial"/>
                <w:b/>
                <w:sz w:val="21"/>
                <w:szCs w:val="21"/>
                <w:lang w:val="ru-RU"/>
              </w:rPr>
              <w:t>тел.02 2463 026</w:t>
            </w:r>
          </w:p>
        </w:tc>
        <w:tc>
          <w:tcPr>
            <w:tcW w:w="549" w:type="dxa"/>
          </w:tcPr>
          <w:p w:rsidR="001D1202" w:rsidRPr="0043423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43423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43423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434235" w:rsidTr="001D1202">
        <w:tc>
          <w:tcPr>
            <w:tcW w:w="6008" w:type="dxa"/>
            <w:hideMark/>
          </w:tcPr>
          <w:p w:rsidR="001D1202" w:rsidRPr="00434235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549" w:type="dxa"/>
          </w:tcPr>
          <w:p w:rsidR="001D1202" w:rsidRPr="0043423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43423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43423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AC774B" w:rsidRDefault="00267515" w:rsidP="00267515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434235"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r w:rsidRPr="00434235">
        <w:rPr>
          <w:rFonts w:ascii="Arial" w:hAnsi="Arial" w:cs="Arial"/>
          <w:bCs/>
          <w:color w:val="000000"/>
          <w:sz w:val="21"/>
          <w:szCs w:val="21"/>
        </w:rPr>
        <w:t>Снежана Андреевска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434235">
        <w:rPr>
          <w:rFonts w:ascii="Arial" w:hAnsi="Arial" w:cs="Arial"/>
          <w:bCs/>
          <w:color w:val="000000"/>
          <w:sz w:val="21"/>
          <w:szCs w:val="21"/>
        </w:rPr>
        <w:t>Скопје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заложниот доверител </w:t>
      </w:r>
      <w:r w:rsidRPr="00434235">
        <w:rPr>
          <w:rFonts w:ascii="Arial" w:hAnsi="Arial" w:cs="Arial"/>
          <w:bCs/>
          <w:color w:val="000000"/>
          <w:sz w:val="21"/>
          <w:szCs w:val="21"/>
        </w:rPr>
        <w:t>КАПИТАЛ БАНКА АД Скопје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434235">
        <w:rPr>
          <w:rFonts w:ascii="Arial" w:hAnsi="Arial" w:cs="Arial"/>
          <w:color w:val="000000"/>
          <w:sz w:val="21"/>
          <w:szCs w:val="21"/>
        </w:rPr>
        <w:t>Скопје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 со ЕДБ </w:t>
      </w:r>
      <w:r w:rsidRPr="00434235">
        <w:rPr>
          <w:rFonts w:ascii="Arial" w:hAnsi="Arial" w:cs="Arial"/>
          <w:color w:val="000000"/>
          <w:sz w:val="21"/>
          <w:szCs w:val="21"/>
        </w:rPr>
        <w:t>4030996254241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434235">
        <w:rPr>
          <w:rFonts w:ascii="Arial" w:hAnsi="Arial" w:cs="Arial"/>
          <w:color w:val="000000"/>
          <w:sz w:val="21"/>
          <w:szCs w:val="21"/>
        </w:rPr>
        <w:t>ул.Никола Кљусев бр.1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, засновано на извршната исправа Нотарски акт – Договор за засновање на заложни право врз недвижност </w:t>
      </w:r>
      <w:r w:rsidRPr="00434235">
        <w:rPr>
          <w:rFonts w:ascii="Arial" w:hAnsi="Arial" w:cs="Arial"/>
          <w:color w:val="000000"/>
          <w:sz w:val="21"/>
          <w:szCs w:val="21"/>
        </w:rPr>
        <w:t>OДУ бр. 624/19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434235">
        <w:rPr>
          <w:rFonts w:ascii="Arial" w:hAnsi="Arial" w:cs="Arial"/>
          <w:color w:val="000000"/>
          <w:sz w:val="21"/>
          <w:szCs w:val="21"/>
        </w:rPr>
        <w:t>02.</w:t>
      </w:r>
      <w:r w:rsidRPr="00434235">
        <w:rPr>
          <w:rFonts w:ascii="Arial" w:hAnsi="Arial" w:cs="Arial"/>
          <w:color w:val="000000"/>
          <w:sz w:val="21"/>
          <w:szCs w:val="21"/>
          <w:lang w:val="mk-MK"/>
        </w:rPr>
        <w:t>0</w:t>
      </w:r>
      <w:r w:rsidRPr="00434235">
        <w:rPr>
          <w:rFonts w:ascii="Arial" w:hAnsi="Arial" w:cs="Arial"/>
          <w:color w:val="000000"/>
          <w:sz w:val="21"/>
          <w:szCs w:val="21"/>
        </w:rPr>
        <w:t>5.2019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 на </w:t>
      </w:r>
      <w:r w:rsidRPr="00434235">
        <w:rPr>
          <w:rFonts w:ascii="Arial" w:hAnsi="Arial" w:cs="Arial"/>
          <w:color w:val="000000"/>
          <w:sz w:val="21"/>
          <w:szCs w:val="21"/>
        </w:rPr>
        <w:t>Нотар Ана Брашнарска од Скопје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, против должникот </w:t>
      </w:r>
      <w:r w:rsidRPr="00434235">
        <w:rPr>
          <w:rFonts w:ascii="Arial" w:hAnsi="Arial" w:cs="Arial"/>
          <w:bCs/>
          <w:color w:val="000000"/>
          <w:sz w:val="21"/>
          <w:szCs w:val="21"/>
        </w:rPr>
        <w:t>Друштво за трговија и услуги  КАФЕ МЕНКО ДООЕЛ Увоз-извоз Скопје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434235">
        <w:rPr>
          <w:rFonts w:ascii="Arial" w:hAnsi="Arial" w:cs="Arial"/>
          <w:color w:val="000000"/>
          <w:sz w:val="21"/>
          <w:szCs w:val="21"/>
        </w:rPr>
        <w:t>Скопје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 со ЕДБ  </w:t>
      </w:r>
      <w:r w:rsidRPr="00434235">
        <w:rPr>
          <w:rFonts w:ascii="Arial" w:hAnsi="Arial" w:cs="Arial"/>
          <w:color w:val="000000"/>
          <w:sz w:val="21"/>
          <w:szCs w:val="21"/>
        </w:rPr>
        <w:t>4058019531735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434235">
        <w:rPr>
          <w:rFonts w:ascii="Arial" w:hAnsi="Arial" w:cs="Arial"/>
          <w:color w:val="000000"/>
          <w:sz w:val="21"/>
          <w:szCs w:val="21"/>
        </w:rPr>
        <w:t>ул. Гутенбергова бр. 32 Кисела Вода</w:t>
      </w:r>
      <w:r w:rsidRPr="00434235">
        <w:rPr>
          <w:rFonts w:ascii="Arial" w:hAnsi="Arial" w:cs="Arial"/>
          <w:color w:val="000000"/>
          <w:sz w:val="21"/>
          <w:szCs w:val="21"/>
          <w:lang w:val="mk-MK"/>
        </w:rPr>
        <w:t xml:space="preserve"> и заложен должник Менес Ибрахими од Скопје со 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живеалиште на </w:t>
      </w:r>
      <w:r w:rsidRPr="00434235">
        <w:rPr>
          <w:rFonts w:ascii="Arial" w:hAnsi="Arial" w:cs="Arial"/>
          <w:color w:val="000000"/>
          <w:sz w:val="21"/>
          <w:szCs w:val="21"/>
        </w:rPr>
        <w:t>ул. Гутенбергова бр. 32 Кисела Вода</w:t>
      </w:r>
      <w:r w:rsidRPr="00434235">
        <w:rPr>
          <w:rFonts w:ascii="Arial" w:hAnsi="Arial" w:cs="Arial"/>
          <w:sz w:val="21"/>
          <w:szCs w:val="21"/>
          <w:lang w:val="mk-MK"/>
        </w:rPr>
        <w:t>, преку старател за одделни работи Адвокат Иван Јакимовски од Скопје, за спроведување на извршување</w:t>
      </w:r>
      <w:r w:rsidR="00A36AF4" w:rsidRPr="00434235">
        <w:rPr>
          <w:rFonts w:ascii="Arial" w:hAnsi="Arial" w:cs="Arial"/>
          <w:sz w:val="21"/>
          <w:szCs w:val="21"/>
          <w:lang w:val="mk-MK"/>
        </w:rPr>
        <w:t xml:space="preserve">, на ден </w:t>
      </w:r>
      <w:r w:rsidRPr="00434235">
        <w:rPr>
          <w:rFonts w:ascii="Arial" w:hAnsi="Arial" w:cs="Arial"/>
          <w:sz w:val="21"/>
          <w:szCs w:val="21"/>
          <w:lang w:val="en-US"/>
        </w:rPr>
        <w:t>1</w:t>
      </w:r>
      <w:r w:rsidR="00434235" w:rsidRPr="00434235">
        <w:rPr>
          <w:rFonts w:ascii="Arial" w:hAnsi="Arial" w:cs="Arial"/>
          <w:sz w:val="21"/>
          <w:szCs w:val="21"/>
          <w:lang w:val="en-US"/>
        </w:rPr>
        <w:t>7</w:t>
      </w:r>
      <w:r w:rsidRPr="00434235">
        <w:rPr>
          <w:rFonts w:ascii="Arial" w:hAnsi="Arial" w:cs="Arial"/>
          <w:sz w:val="21"/>
          <w:szCs w:val="21"/>
          <w:lang w:val="en-US"/>
        </w:rPr>
        <w:t>.01.2022</w:t>
      </w:r>
      <w:r w:rsidR="00A36AF4" w:rsidRPr="00434235">
        <w:rPr>
          <w:rFonts w:ascii="Arial" w:hAnsi="Arial" w:cs="Arial"/>
          <w:sz w:val="21"/>
          <w:szCs w:val="21"/>
          <w:lang w:val="mk-MK"/>
        </w:rPr>
        <w:t xml:space="preserve"> година го донесува следниот:</w:t>
      </w:r>
    </w:p>
    <w:p w:rsidR="00434235" w:rsidRPr="00434235" w:rsidRDefault="00434235" w:rsidP="00267515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905C7E" w:rsidRPr="00434235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434235"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905C7E" w:rsidRPr="00434235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434235">
        <w:rPr>
          <w:rFonts w:ascii="Arial" w:hAnsi="Arial" w:cs="Arial"/>
          <w:b/>
          <w:sz w:val="21"/>
          <w:szCs w:val="21"/>
          <w:lang w:val="mk-MK"/>
        </w:rPr>
        <w:t>ЗА УСНА ЈАВНА ПРОДАЖБА</w:t>
      </w:r>
    </w:p>
    <w:p w:rsidR="00905C7E" w:rsidRPr="00434235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434235"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179 став (1), 181 став (1) и 182 став (1) од </w:t>
      </w:r>
      <w:r w:rsidRPr="00434235">
        <w:rPr>
          <w:rFonts w:ascii="Arial" w:hAnsi="Arial" w:cs="Arial"/>
          <w:b/>
          <w:bCs/>
          <w:sz w:val="21"/>
          <w:szCs w:val="21"/>
          <w:lang w:val="mk-MK"/>
        </w:rPr>
        <w:t>Законот за извршување</w:t>
      </w:r>
      <w:r w:rsidRPr="00434235">
        <w:rPr>
          <w:rFonts w:ascii="Arial" w:hAnsi="Arial" w:cs="Arial"/>
          <w:b/>
          <w:sz w:val="21"/>
          <w:szCs w:val="21"/>
          <w:lang w:val="mk-MK"/>
        </w:rPr>
        <w:t>)</w:t>
      </w:r>
    </w:p>
    <w:p w:rsidR="00905C7E" w:rsidRPr="00434235" w:rsidRDefault="00905C7E" w:rsidP="00905C7E">
      <w:pPr>
        <w:rPr>
          <w:rFonts w:ascii="Arial" w:hAnsi="Arial" w:cs="Arial"/>
          <w:sz w:val="21"/>
          <w:szCs w:val="21"/>
          <w:lang w:val="mk-MK"/>
        </w:rPr>
      </w:pPr>
    </w:p>
    <w:p w:rsidR="00267515" w:rsidRPr="00434235" w:rsidRDefault="00267515" w:rsidP="00267515">
      <w:pPr>
        <w:jc w:val="both"/>
        <w:rPr>
          <w:rFonts w:ascii="Arial" w:hAnsi="Arial" w:cs="Arial"/>
          <w:sz w:val="21"/>
          <w:szCs w:val="21"/>
          <w:lang w:val="mk-MK"/>
        </w:rPr>
      </w:pPr>
      <w:r w:rsidRPr="00434235">
        <w:rPr>
          <w:rFonts w:ascii="Arial" w:hAnsi="Arial" w:cs="Arial"/>
          <w:sz w:val="21"/>
          <w:szCs w:val="21"/>
          <w:lang w:val="mk-MK"/>
        </w:rPr>
        <w:t>СЕ ОПРЕДЕЛУВА прва продажба со усно  јавно наддавање на недвижноста означена како:</w:t>
      </w:r>
    </w:p>
    <w:p w:rsidR="000A48EA" w:rsidRPr="00434235" w:rsidRDefault="000A48EA" w:rsidP="000A48EA">
      <w:pPr>
        <w:numPr>
          <w:ilvl w:val="0"/>
          <w:numId w:val="11"/>
        </w:numPr>
        <w:ind w:left="284" w:hanging="142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КП </w:t>
      </w:r>
      <w:r w:rsidRPr="00434235">
        <w:rPr>
          <w:rFonts w:ascii="Arial" w:hAnsi="Arial" w:cs="Arial"/>
          <w:bCs/>
          <w:sz w:val="21"/>
          <w:szCs w:val="21"/>
        </w:rPr>
        <w:t>10964</w:t>
      </w: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 дел /, викано место/улица ДРАЧЕВО, катастерска култура - гз/гиз, со површина од 61м2 и</w:t>
      </w:r>
    </w:p>
    <w:p w:rsidR="000A48EA" w:rsidRPr="00434235" w:rsidRDefault="000A48EA" w:rsidP="000A48EA">
      <w:pPr>
        <w:numPr>
          <w:ilvl w:val="0"/>
          <w:numId w:val="11"/>
        </w:numPr>
        <w:ind w:left="284" w:hanging="142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КП </w:t>
      </w:r>
      <w:r w:rsidRPr="00434235">
        <w:rPr>
          <w:rFonts w:ascii="Arial" w:hAnsi="Arial" w:cs="Arial"/>
          <w:bCs/>
          <w:sz w:val="21"/>
          <w:szCs w:val="21"/>
        </w:rPr>
        <w:t>10964</w:t>
      </w: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 дел /, викано место/улица ДРАЧЕВО, катастерска култура - гз/зпз1, со површина од 241 м2, со утврдена вредност од 2.598,00 ЕУР </w:t>
      </w:r>
      <w:r w:rsidRPr="00434235">
        <w:rPr>
          <w:rFonts w:ascii="Arial" w:hAnsi="Arial" w:cs="Arial"/>
          <w:sz w:val="21"/>
          <w:szCs w:val="21"/>
          <w:lang w:val="mk-MK"/>
        </w:rPr>
        <w:t>во денарска противвредност по среден курс на НБРСМ на денот на продажбата</w:t>
      </w:r>
      <w:r w:rsidRPr="00434235">
        <w:rPr>
          <w:rFonts w:ascii="Arial" w:hAnsi="Arial" w:cs="Arial"/>
          <w:sz w:val="21"/>
          <w:szCs w:val="21"/>
        </w:rPr>
        <w:t>;</w:t>
      </w:r>
    </w:p>
    <w:p w:rsidR="000A48EA" w:rsidRPr="00434235" w:rsidRDefault="000A48EA" w:rsidP="000A48EA">
      <w:pPr>
        <w:numPr>
          <w:ilvl w:val="0"/>
          <w:numId w:val="11"/>
        </w:numPr>
        <w:ind w:left="284" w:hanging="142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КП 10964 дел 0, адреса (улица и куќен број на зграда) </w:t>
      </w:r>
      <w:r w:rsidRPr="00434235">
        <w:rPr>
          <w:rFonts w:ascii="Arial" w:hAnsi="Arial" w:cs="Arial"/>
          <w:sz w:val="21"/>
          <w:szCs w:val="21"/>
          <w:lang w:val="mk-MK"/>
        </w:rPr>
        <w:t>ул.Гутенбергова бр.32</w:t>
      </w: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, бр. на зграда 1, намена на зграда преземена при конверзија на податоците од стариот ел.систем – А1-1, влез 1, кат ПО, број /, намена на посебен/заеднички дел од зграда – П (помошна просторија) со внатрешна површина од 80м2, со утврдена вредност од 27.628,00 ЕУР </w:t>
      </w:r>
      <w:r w:rsidRPr="00434235">
        <w:rPr>
          <w:rFonts w:ascii="Arial" w:hAnsi="Arial" w:cs="Arial"/>
          <w:sz w:val="21"/>
          <w:szCs w:val="21"/>
          <w:lang w:val="mk-MK"/>
        </w:rPr>
        <w:t>во денарска противвредност по среден курс на НБРСМ на денот на продажбата</w:t>
      </w:r>
      <w:r w:rsidRPr="00434235">
        <w:rPr>
          <w:rFonts w:ascii="Arial" w:hAnsi="Arial" w:cs="Arial"/>
          <w:sz w:val="21"/>
          <w:szCs w:val="21"/>
        </w:rPr>
        <w:t>;</w:t>
      </w:r>
    </w:p>
    <w:p w:rsidR="000A48EA" w:rsidRPr="00434235" w:rsidRDefault="000A48EA" w:rsidP="000A48EA">
      <w:pPr>
        <w:numPr>
          <w:ilvl w:val="0"/>
          <w:numId w:val="11"/>
        </w:numPr>
        <w:ind w:left="284" w:hanging="142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КП 10964 дел 0, адреса (улица и куќен број на зграда) </w:t>
      </w:r>
      <w:r w:rsidRPr="00434235">
        <w:rPr>
          <w:rFonts w:ascii="Arial" w:hAnsi="Arial" w:cs="Arial"/>
          <w:sz w:val="21"/>
          <w:szCs w:val="21"/>
          <w:lang w:val="mk-MK"/>
        </w:rPr>
        <w:t>ул.Гутенбергова бр.32</w:t>
      </w: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, бр. на зграда 1, намена на зграда преземена при конверзија на податоците од стариот ел.систем – А1-1, влез 1, кат ПР, број /, намена на посебен/заеднички дел од зграда – Г (гаража) со внатрешна површина од 33м2, со утврдена вредност од 9.500,00 ЕУР </w:t>
      </w:r>
      <w:r w:rsidRPr="00434235">
        <w:rPr>
          <w:rFonts w:ascii="Arial" w:hAnsi="Arial" w:cs="Arial"/>
          <w:sz w:val="21"/>
          <w:szCs w:val="21"/>
          <w:lang w:val="mk-MK"/>
        </w:rPr>
        <w:t>во денарска противвредност по среден курс на НБРСМ на денот на продажбата</w:t>
      </w:r>
      <w:r w:rsidRPr="00434235">
        <w:rPr>
          <w:rFonts w:ascii="Arial" w:hAnsi="Arial" w:cs="Arial"/>
          <w:sz w:val="21"/>
          <w:szCs w:val="21"/>
        </w:rPr>
        <w:t>;</w:t>
      </w:r>
    </w:p>
    <w:p w:rsidR="000A48EA" w:rsidRPr="00434235" w:rsidRDefault="000A48EA" w:rsidP="000A48EA">
      <w:pPr>
        <w:numPr>
          <w:ilvl w:val="0"/>
          <w:numId w:val="11"/>
        </w:numPr>
        <w:ind w:left="284" w:hanging="142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КП 10964 дел 0, адреса (улица и куќен број на зграда) </w:t>
      </w:r>
      <w:r w:rsidRPr="00434235">
        <w:rPr>
          <w:rFonts w:ascii="Arial" w:hAnsi="Arial" w:cs="Arial"/>
          <w:sz w:val="21"/>
          <w:szCs w:val="21"/>
          <w:lang w:val="mk-MK"/>
        </w:rPr>
        <w:t>ул.Гутенбергова бр.32</w:t>
      </w: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, бр. на зграда 1, намена на зграда преземена при конверзија на податоците од стариот ел.систем – А1-1, влез 1, кат ПР, број /, намена на посебен/заеднички дел од зграда – ДП (деловна просторија) со внатрешна површина од 76м2, со утврдена вредност од 49.512,00 ЕУР </w:t>
      </w:r>
      <w:r w:rsidRPr="00434235">
        <w:rPr>
          <w:rFonts w:ascii="Arial" w:hAnsi="Arial" w:cs="Arial"/>
          <w:sz w:val="21"/>
          <w:szCs w:val="21"/>
          <w:lang w:val="mk-MK"/>
        </w:rPr>
        <w:t>во денарска противвредност по среден курс на НБРСМ на денот на продажбата</w:t>
      </w:r>
      <w:r w:rsidRPr="00434235">
        <w:rPr>
          <w:rFonts w:ascii="Arial" w:hAnsi="Arial" w:cs="Arial"/>
          <w:sz w:val="21"/>
          <w:szCs w:val="21"/>
        </w:rPr>
        <w:t>;</w:t>
      </w:r>
    </w:p>
    <w:p w:rsidR="000A48EA" w:rsidRPr="00434235" w:rsidRDefault="000A48EA" w:rsidP="000A48EA">
      <w:pPr>
        <w:numPr>
          <w:ilvl w:val="0"/>
          <w:numId w:val="11"/>
        </w:numPr>
        <w:ind w:left="284" w:hanging="142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КП 10964 дел 0, адреса (улица и куќен број на зграда) </w:t>
      </w:r>
      <w:r w:rsidRPr="00434235">
        <w:rPr>
          <w:rFonts w:ascii="Arial" w:hAnsi="Arial" w:cs="Arial"/>
          <w:sz w:val="21"/>
          <w:szCs w:val="21"/>
          <w:lang w:val="mk-MK"/>
        </w:rPr>
        <w:t>ул.Гутенбергова бр.32</w:t>
      </w:r>
      <w:r w:rsidRPr="00434235">
        <w:rPr>
          <w:rFonts w:ascii="Arial" w:hAnsi="Arial" w:cs="Arial"/>
          <w:bCs/>
          <w:sz w:val="21"/>
          <w:szCs w:val="21"/>
          <w:lang w:val="mk-MK"/>
        </w:rPr>
        <w:t>, бр. на зграда 1, намена на зграда преземена при конверзија на податоците од стариот ел.систем – А1-1, влез 2, кат К1, број 1, намена на посебен/заеднички дел од зграда – СТ (стан) со внатрешна површина од 72м2</w:t>
      </w:r>
      <w:r w:rsidRPr="00434235">
        <w:rPr>
          <w:rFonts w:ascii="Arial" w:hAnsi="Arial" w:cs="Arial"/>
          <w:bCs/>
          <w:sz w:val="21"/>
          <w:szCs w:val="21"/>
        </w:rPr>
        <w:t>;</w:t>
      </w: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 </w:t>
      </w:r>
    </w:p>
    <w:p w:rsidR="000A48EA" w:rsidRPr="00434235" w:rsidRDefault="000A48EA" w:rsidP="000A48EA">
      <w:pPr>
        <w:numPr>
          <w:ilvl w:val="0"/>
          <w:numId w:val="11"/>
        </w:numPr>
        <w:ind w:left="284" w:hanging="142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КП 10964 дел 0, адреса (улица и куќен број на зграда) </w:t>
      </w:r>
      <w:r w:rsidRPr="00434235">
        <w:rPr>
          <w:rFonts w:ascii="Arial" w:hAnsi="Arial" w:cs="Arial"/>
          <w:sz w:val="21"/>
          <w:szCs w:val="21"/>
          <w:lang w:val="mk-MK"/>
        </w:rPr>
        <w:t>ул.Гутенбергова бр.32</w:t>
      </w:r>
      <w:r w:rsidRPr="00434235">
        <w:rPr>
          <w:rFonts w:ascii="Arial" w:hAnsi="Arial" w:cs="Arial"/>
          <w:bCs/>
          <w:sz w:val="21"/>
          <w:szCs w:val="21"/>
          <w:lang w:val="mk-MK"/>
        </w:rPr>
        <w:t>, бр. на зграда 1, намена на зграда преземена при конверзија на податоците од стариот ел.систем – А1-1, влез 2, кат К1, број 1, намена на посебен/заеднички дел од зграда – ПП (помошни површини – тераса, лоѓија, балкон) со внатрешна површина од 52м2</w:t>
      </w:r>
      <w:r w:rsidRPr="00434235">
        <w:rPr>
          <w:rFonts w:ascii="Arial" w:hAnsi="Arial" w:cs="Arial"/>
          <w:bCs/>
          <w:sz w:val="21"/>
          <w:szCs w:val="21"/>
        </w:rPr>
        <w:t>;</w:t>
      </w: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 </w:t>
      </w:r>
    </w:p>
    <w:p w:rsidR="000A48EA" w:rsidRPr="00434235" w:rsidRDefault="000A48EA" w:rsidP="000A48EA">
      <w:pPr>
        <w:numPr>
          <w:ilvl w:val="0"/>
          <w:numId w:val="11"/>
        </w:numPr>
        <w:ind w:left="284" w:hanging="142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КП 10964 дел 0, адреса (улица и куќен број на зграда) </w:t>
      </w:r>
      <w:r w:rsidRPr="00434235">
        <w:rPr>
          <w:rFonts w:ascii="Arial" w:hAnsi="Arial" w:cs="Arial"/>
          <w:sz w:val="21"/>
          <w:szCs w:val="21"/>
          <w:lang w:val="mk-MK"/>
        </w:rPr>
        <w:t>ул.Гутенбергова бр.32</w:t>
      </w:r>
      <w:r w:rsidRPr="00434235">
        <w:rPr>
          <w:rFonts w:ascii="Arial" w:hAnsi="Arial" w:cs="Arial"/>
          <w:bCs/>
          <w:sz w:val="21"/>
          <w:szCs w:val="21"/>
          <w:lang w:val="mk-MK"/>
        </w:rPr>
        <w:t>, бр. на зграда 1, намена на зграда преземена при конверзија на податоците од стариот ел.систем – А1-1, влез 2, кат ПО, број /, намена на посебен/заеднички дел од зграда – П (помошна просторија) со внатрешна површина од 28м2</w:t>
      </w:r>
      <w:r w:rsidRPr="00434235">
        <w:rPr>
          <w:rFonts w:ascii="Arial" w:hAnsi="Arial" w:cs="Arial"/>
          <w:bCs/>
          <w:sz w:val="21"/>
          <w:szCs w:val="21"/>
        </w:rPr>
        <w:t>;</w:t>
      </w: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 </w:t>
      </w:r>
    </w:p>
    <w:p w:rsidR="000A48EA" w:rsidRPr="00434235" w:rsidRDefault="000A48EA" w:rsidP="000A48EA">
      <w:pPr>
        <w:numPr>
          <w:ilvl w:val="0"/>
          <w:numId w:val="11"/>
        </w:numPr>
        <w:ind w:left="284" w:hanging="142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КП 10964 дел 0, адреса (улица и куќен број на зграда) </w:t>
      </w:r>
      <w:r w:rsidRPr="00434235">
        <w:rPr>
          <w:rFonts w:ascii="Arial" w:hAnsi="Arial" w:cs="Arial"/>
          <w:sz w:val="21"/>
          <w:szCs w:val="21"/>
          <w:lang w:val="mk-MK"/>
        </w:rPr>
        <w:t>ул.Гутенбергова бр.32</w:t>
      </w:r>
      <w:r w:rsidRPr="00434235">
        <w:rPr>
          <w:rFonts w:ascii="Arial" w:hAnsi="Arial" w:cs="Arial"/>
          <w:bCs/>
          <w:sz w:val="21"/>
          <w:szCs w:val="21"/>
          <w:lang w:val="mk-MK"/>
        </w:rPr>
        <w:t>, бр. на зграда 1, намена на зграда преземена при конверзија на податоците од стариот ел.систем – А1-1, влез 2, кат ПР, број 1, намена на посебен/заеднички дел од зграда – СТ (стан) со внатрешна површина од 89м2</w:t>
      </w:r>
      <w:r w:rsidRPr="00434235">
        <w:rPr>
          <w:rFonts w:ascii="Arial" w:hAnsi="Arial" w:cs="Arial"/>
          <w:bCs/>
          <w:sz w:val="21"/>
          <w:szCs w:val="21"/>
        </w:rPr>
        <w:t>;</w:t>
      </w: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 </w:t>
      </w:r>
    </w:p>
    <w:p w:rsidR="000A48EA" w:rsidRPr="00434235" w:rsidRDefault="000A48EA" w:rsidP="000A48EA">
      <w:pPr>
        <w:numPr>
          <w:ilvl w:val="0"/>
          <w:numId w:val="11"/>
        </w:numPr>
        <w:ind w:left="284" w:hanging="142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КП 10964 дел 0, адреса (улица и куќен број на зграда) </w:t>
      </w:r>
      <w:r w:rsidRPr="00434235">
        <w:rPr>
          <w:rFonts w:ascii="Arial" w:hAnsi="Arial" w:cs="Arial"/>
          <w:sz w:val="21"/>
          <w:szCs w:val="21"/>
          <w:lang w:val="mk-MK"/>
        </w:rPr>
        <w:t>ул.Гутенбергова бр.32</w:t>
      </w:r>
      <w:r w:rsidRPr="00434235">
        <w:rPr>
          <w:rFonts w:ascii="Arial" w:hAnsi="Arial" w:cs="Arial"/>
          <w:bCs/>
          <w:sz w:val="21"/>
          <w:szCs w:val="21"/>
          <w:lang w:val="mk-MK"/>
        </w:rPr>
        <w:t>, бр. на зграда 1, намена на зграда преземена при конверзија на податоците од стариот ел.систем – А1-1, влез 2, кат ПР, број 1, намена на посебен/заеднички дел од зграда – ПП (помошни површини – тераса, лоѓија, балкон) со внатрешна површина од 2м2</w:t>
      </w:r>
      <w:r w:rsidRPr="00434235">
        <w:rPr>
          <w:rFonts w:ascii="Arial" w:hAnsi="Arial" w:cs="Arial"/>
          <w:bCs/>
          <w:sz w:val="21"/>
          <w:szCs w:val="21"/>
        </w:rPr>
        <w:t>;</w:t>
      </w: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 со утврдена вредност од 109.542,00 ЕУР </w:t>
      </w:r>
      <w:r w:rsidRPr="00434235">
        <w:rPr>
          <w:rFonts w:ascii="Arial" w:hAnsi="Arial" w:cs="Arial"/>
          <w:sz w:val="21"/>
          <w:szCs w:val="21"/>
          <w:lang w:val="mk-MK"/>
        </w:rPr>
        <w:t>во денарска противвредност по среден курс на НБРСМ на денот на продажбата</w:t>
      </w:r>
      <w:r w:rsidRPr="00434235">
        <w:rPr>
          <w:rFonts w:ascii="Arial" w:hAnsi="Arial" w:cs="Arial"/>
          <w:sz w:val="21"/>
          <w:szCs w:val="21"/>
        </w:rPr>
        <w:t>;</w:t>
      </w:r>
    </w:p>
    <w:p w:rsidR="000A48EA" w:rsidRPr="00434235" w:rsidRDefault="000A48EA" w:rsidP="000A48EA">
      <w:pPr>
        <w:numPr>
          <w:ilvl w:val="0"/>
          <w:numId w:val="11"/>
        </w:numPr>
        <w:ind w:left="284" w:hanging="142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434235">
        <w:rPr>
          <w:rFonts w:ascii="Arial" w:hAnsi="Arial" w:cs="Arial"/>
          <w:bCs/>
          <w:sz w:val="21"/>
          <w:szCs w:val="21"/>
          <w:lang w:val="mk-MK"/>
        </w:rPr>
        <w:lastRenderedPageBreak/>
        <w:t xml:space="preserve">КП 10964 дел 0, адреса (улица и куќен број на зграда) </w:t>
      </w:r>
      <w:r w:rsidRPr="00434235">
        <w:rPr>
          <w:rFonts w:ascii="Arial" w:hAnsi="Arial" w:cs="Arial"/>
          <w:sz w:val="21"/>
          <w:szCs w:val="21"/>
          <w:lang w:val="mk-MK"/>
        </w:rPr>
        <w:t>ул.Гутенбергова бр.32</w:t>
      </w:r>
      <w:r w:rsidRPr="00434235">
        <w:rPr>
          <w:rFonts w:ascii="Arial" w:hAnsi="Arial" w:cs="Arial"/>
          <w:bCs/>
          <w:sz w:val="21"/>
          <w:szCs w:val="21"/>
          <w:lang w:val="mk-MK"/>
        </w:rPr>
        <w:t>, бр. на зграда 1, намена на зграда преземена при конверзија на податоците од стариот ел.систем – А1-1, влез 3, кат К2, број 1, намена на посебен/заеднички дел од зграда – ПП (помошни површини – тераса, лоѓија, балкон) со внатрешна површина од 11м2</w:t>
      </w:r>
      <w:r w:rsidRPr="00434235">
        <w:rPr>
          <w:rFonts w:ascii="Arial" w:hAnsi="Arial" w:cs="Arial"/>
          <w:bCs/>
          <w:sz w:val="21"/>
          <w:szCs w:val="21"/>
        </w:rPr>
        <w:t>;</w:t>
      </w: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 </w:t>
      </w:r>
    </w:p>
    <w:p w:rsidR="000A48EA" w:rsidRPr="00434235" w:rsidRDefault="000A48EA" w:rsidP="000A48EA">
      <w:pPr>
        <w:numPr>
          <w:ilvl w:val="0"/>
          <w:numId w:val="11"/>
        </w:numPr>
        <w:ind w:left="284" w:hanging="142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КП 10964 дел 0, адреса (улица и куќен број на зграда) </w:t>
      </w:r>
      <w:r w:rsidRPr="00434235">
        <w:rPr>
          <w:rFonts w:ascii="Arial" w:hAnsi="Arial" w:cs="Arial"/>
          <w:sz w:val="21"/>
          <w:szCs w:val="21"/>
          <w:lang w:val="mk-MK"/>
        </w:rPr>
        <w:t>ул.Гутенбергова бр.32</w:t>
      </w: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, бр. на зграда 1, намена на зграда преземена при конверзија на податоците од стариот ел.систем – А1-1, влез 3, кат К2, број 1, намена на посебен/заеднички дел од зграда – СТ (стан) со внатрешна површина од 107м2, со утврдена вредност од 42.652,00 ЕУР 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во денарска противвредност по среден курс на НБРСМ на денот на продажбата и </w:t>
      </w:r>
    </w:p>
    <w:p w:rsidR="000A48EA" w:rsidRPr="00434235" w:rsidRDefault="000A48EA" w:rsidP="000A48EA">
      <w:pPr>
        <w:numPr>
          <w:ilvl w:val="0"/>
          <w:numId w:val="11"/>
        </w:numPr>
        <w:ind w:left="284" w:hanging="142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КП 10964 дел 0, адреса (улица и куќен број на зграда) </w:t>
      </w:r>
      <w:r w:rsidRPr="00434235">
        <w:rPr>
          <w:rFonts w:ascii="Arial" w:hAnsi="Arial" w:cs="Arial"/>
          <w:sz w:val="21"/>
          <w:szCs w:val="21"/>
          <w:lang w:val="mk-MK"/>
        </w:rPr>
        <w:t>ул.Гутенбергова бр.32</w:t>
      </w:r>
      <w:r w:rsidRPr="00434235">
        <w:rPr>
          <w:rFonts w:ascii="Arial" w:hAnsi="Arial" w:cs="Arial"/>
          <w:bCs/>
          <w:sz w:val="21"/>
          <w:szCs w:val="21"/>
          <w:lang w:val="mk-MK"/>
        </w:rPr>
        <w:t>, бр. на зграда 1, намена на зграда преземена при конверзија на податоците од стариот ел.систем – А1-1, влез 4, кат МА, број 1, намена на посебен/заеднички дел од зграда – ПП (помошни површини – тераса, лоѓија, балкон) со внатрешна површина од 11м2</w:t>
      </w:r>
      <w:r w:rsidRPr="00434235">
        <w:rPr>
          <w:rFonts w:ascii="Arial" w:hAnsi="Arial" w:cs="Arial"/>
          <w:bCs/>
          <w:sz w:val="21"/>
          <w:szCs w:val="21"/>
        </w:rPr>
        <w:t>;</w:t>
      </w: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 </w:t>
      </w:r>
    </w:p>
    <w:p w:rsidR="000A48EA" w:rsidRPr="00434235" w:rsidRDefault="000A48EA" w:rsidP="000A48EA">
      <w:pPr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434235">
        <w:rPr>
          <w:rFonts w:ascii="Arial" w:hAnsi="Arial" w:cs="Arial"/>
          <w:bCs/>
          <w:sz w:val="21"/>
          <w:szCs w:val="21"/>
        </w:rPr>
        <w:t xml:space="preserve">  - </w:t>
      </w: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КП 10964 дел 0, адреса (улица и куќен број на зграда) </w:t>
      </w:r>
      <w:r w:rsidRPr="00434235">
        <w:rPr>
          <w:rFonts w:ascii="Arial" w:hAnsi="Arial" w:cs="Arial"/>
          <w:sz w:val="21"/>
          <w:szCs w:val="21"/>
          <w:lang w:val="mk-MK"/>
        </w:rPr>
        <w:t>ул.Гутенбергова бр.32</w:t>
      </w: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, бр. на зграда 1, </w:t>
      </w:r>
    </w:p>
    <w:p w:rsidR="000A48EA" w:rsidRPr="00434235" w:rsidRDefault="000A48EA" w:rsidP="000A48EA">
      <w:pPr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    намена на зграда преземена при конверзија на податоците од стариот ел.систем – А1-1, влез 4, кат </w:t>
      </w:r>
    </w:p>
    <w:p w:rsidR="00267515" w:rsidRPr="00434235" w:rsidRDefault="000A48EA" w:rsidP="00434235">
      <w:pPr>
        <w:ind w:left="284" w:hanging="284"/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    МА, број 1, намена на посебен/заеднички дел од зграда – СТ (стан) со внатрешна површина од </w:t>
      </w:r>
      <w:r w:rsidR="00434235">
        <w:rPr>
          <w:rFonts w:ascii="Arial" w:hAnsi="Arial" w:cs="Arial"/>
          <w:bCs/>
          <w:sz w:val="21"/>
          <w:szCs w:val="21"/>
          <w:lang w:val="mk-MK"/>
        </w:rPr>
        <w:t xml:space="preserve">  </w:t>
      </w:r>
      <w:r w:rsidRPr="00434235">
        <w:rPr>
          <w:rFonts w:ascii="Arial" w:hAnsi="Arial" w:cs="Arial"/>
          <w:bCs/>
          <w:sz w:val="21"/>
          <w:szCs w:val="21"/>
          <w:lang w:val="mk-MK"/>
        </w:rPr>
        <w:t>107м2</w:t>
      </w:r>
      <w:r w:rsidRPr="00434235">
        <w:rPr>
          <w:rFonts w:ascii="Arial" w:hAnsi="Arial" w:cs="Arial"/>
          <w:bCs/>
          <w:sz w:val="21"/>
          <w:szCs w:val="21"/>
        </w:rPr>
        <w:t xml:space="preserve">, </w:t>
      </w: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со утврдена вредност од 37.402,00 ЕУР 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во денарска противвредност по среден курс на НБРСМ на денот на продажбата </w:t>
      </w:r>
      <w:r w:rsidR="00434235" w:rsidRPr="00434235">
        <w:rPr>
          <w:rFonts w:ascii="Arial" w:hAnsi="Arial" w:cs="Arial"/>
          <w:sz w:val="21"/>
          <w:szCs w:val="21"/>
          <w:lang w:val="mk-MK"/>
        </w:rPr>
        <w:t xml:space="preserve">или во вкупна вредност од </w:t>
      </w:r>
      <w:r w:rsidR="00434235" w:rsidRPr="00434235">
        <w:rPr>
          <w:rFonts w:ascii="Arial" w:hAnsi="Arial" w:cs="Arial"/>
          <w:sz w:val="21"/>
          <w:szCs w:val="21"/>
        </w:rPr>
        <w:t>278.833,00</w:t>
      </w:r>
      <w:r w:rsidR="00434235" w:rsidRPr="00434235">
        <w:rPr>
          <w:rFonts w:ascii="Arial" w:hAnsi="Arial" w:cs="Arial"/>
          <w:sz w:val="21"/>
          <w:szCs w:val="21"/>
          <w:lang w:val="mk-MK"/>
        </w:rPr>
        <w:t xml:space="preserve"> ЕУР</w:t>
      </w:r>
      <w:r w:rsidR="00434235" w:rsidRPr="00434235">
        <w:rPr>
          <w:rFonts w:ascii="Arial" w:hAnsi="Arial" w:cs="Arial"/>
          <w:color w:val="FF0000"/>
          <w:sz w:val="21"/>
          <w:szCs w:val="21"/>
          <w:lang w:val="mk-MK"/>
        </w:rPr>
        <w:t xml:space="preserve"> </w:t>
      </w:r>
      <w:r w:rsidR="00434235" w:rsidRPr="00434235">
        <w:rPr>
          <w:rFonts w:ascii="Arial" w:hAnsi="Arial" w:cs="Arial"/>
          <w:sz w:val="21"/>
          <w:szCs w:val="21"/>
          <w:lang w:val="mk-MK"/>
        </w:rPr>
        <w:t xml:space="preserve">во денарска противвредност по среден курс на НБРСМ на денот на продажбата, </w:t>
      </w:r>
      <w:r w:rsidR="00267515" w:rsidRPr="00434235">
        <w:rPr>
          <w:rFonts w:ascii="Arial" w:hAnsi="Arial" w:cs="Arial"/>
          <w:bCs/>
          <w:sz w:val="21"/>
          <w:szCs w:val="21"/>
          <w:lang w:val="mk-MK"/>
        </w:rPr>
        <w:t xml:space="preserve">со сите прирастоци и припадоци сега и во иднина, со право на сопственост на </w:t>
      </w:r>
      <w:r w:rsidR="00267515" w:rsidRPr="00434235">
        <w:rPr>
          <w:rFonts w:ascii="Arial" w:hAnsi="Arial" w:cs="Arial"/>
          <w:color w:val="000000"/>
          <w:sz w:val="21"/>
          <w:szCs w:val="21"/>
          <w:lang w:val="mk-MK"/>
        </w:rPr>
        <w:t>заложен должник Менес Ибрахими од Скопје</w:t>
      </w:r>
      <w:r w:rsidR="00267515" w:rsidRPr="00434235">
        <w:rPr>
          <w:rFonts w:ascii="Arial" w:hAnsi="Arial" w:cs="Arial"/>
          <w:bCs/>
          <w:sz w:val="21"/>
          <w:szCs w:val="21"/>
          <w:lang w:val="mk-MK"/>
        </w:rPr>
        <w:t>, запишана во имотен лист бр.2778 за КО ДРАЧЕВО 1 при АКН – Центар за катастар на недвижности Скопје</w:t>
      </w:r>
      <w:r w:rsidR="00267515" w:rsidRPr="00434235">
        <w:rPr>
          <w:rFonts w:ascii="Arial" w:hAnsi="Arial" w:cs="Arial"/>
          <w:bCs/>
          <w:sz w:val="21"/>
          <w:szCs w:val="21"/>
          <w:lang w:val="en-US"/>
        </w:rPr>
        <w:t>.</w:t>
      </w:r>
    </w:p>
    <w:p w:rsidR="00267515" w:rsidRPr="00434235" w:rsidRDefault="00267515" w:rsidP="00267515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434235">
        <w:rPr>
          <w:rFonts w:ascii="Arial" w:hAnsi="Arial" w:cs="Arial"/>
          <w:sz w:val="21"/>
          <w:szCs w:val="21"/>
          <w:lang w:val="mk-MK"/>
        </w:rPr>
        <w:t xml:space="preserve">Продажбата ќе се одржи на ден </w:t>
      </w:r>
      <w:r w:rsidR="000A48EA" w:rsidRPr="00434235">
        <w:rPr>
          <w:rFonts w:ascii="Arial" w:hAnsi="Arial" w:cs="Arial"/>
          <w:sz w:val="21"/>
          <w:szCs w:val="21"/>
          <w:lang w:val="mk-MK"/>
        </w:rPr>
        <w:t>08.02</w:t>
      </w:r>
      <w:r w:rsidRPr="00434235">
        <w:rPr>
          <w:rFonts w:ascii="Arial" w:hAnsi="Arial" w:cs="Arial"/>
          <w:sz w:val="21"/>
          <w:szCs w:val="21"/>
          <w:lang w:val="en-US"/>
        </w:rPr>
        <w:t>.2022</w:t>
      </w:r>
      <w:r w:rsidRPr="00434235">
        <w:rPr>
          <w:rFonts w:ascii="Arial" w:hAnsi="Arial" w:cs="Arial"/>
          <w:sz w:val="21"/>
          <w:szCs w:val="21"/>
          <w:lang w:val="ru-RU"/>
        </w:rPr>
        <w:t xml:space="preserve"> 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година во </w:t>
      </w:r>
      <w:r w:rsidRPr="00434235">
        <w:rPr>
          <w:rFonts w:ascii="Arial" w:hAnsi="Arial" w:cs="Arial"/>
          <w:sz w:val="21"/>
          <w:szCs w:val="21"/>
          <w:lang w:val="en-US"/>
        </w:rPr>
        <w:t>11:00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 часот  во просториите на </w:t>
      </w:r>
      <w:r w:rsidRPr="00434235">
        <w:rPr>
          <w:rFonts w:ascii="Arial" w:hAnsi="Arial" w:cs="Arial"/>
          <w:sz w:val="21"/>
          <w:szCs w:val="21"/>
          <w:lang w:val="ru-RU"/>
        </w:rPr>
        <w:t>Извршител Снежана Андреевска од Скопје,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 на адреса бул. Кузман Јосифовски Питу бр.28/5-11, во Скопје. </w:t>
      </w:r>
    </w:p>
    <w:p w:rsidR="00267515" w:rsidRPr="00434235" w:rsidRDefault="0070329E" w:rsidP="00267515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434235">
        <w:rPr>
          <w:rFonts w:ascii="Arial" w:hAnsi="Arial" w:cs="Arial"/>
          <w:sz w:val="21"/>
          <w:szCs w:val="21"/>
          <w:lang w:val="mk-MK"/>
        </w:rPr>
        <w:t>П</w:t>
      </w:r>
      <w:r w:rsidR="00267515" w:rsidRPr="00434235">
        <w:rPr>
          <w:rFonts w:ascii="Arial" w:hAnsi="Arial" w:cs="Arial"/>
          <w:sz w:val="21"/>
          <w:szCs w:val="21"/>
          <w:lang w:val="mk-MK"/>
        </w:rPr>
        <w:t xml:space="preserve">очетната вредност на недвижноста, утврдена со заклучок на извршителот </w:t>
      </w:r>
      <w:r w:rsidR="00267515" w:rsidRPr="00434235">
        <w:rPr>
          <w:rFonts w:ascii="Arial" w:hAnsi="Arial" w:cs="Arial"/>
          <w:sz w:val="21"/>
          <w:szCs w:val="21"/>
          <w:lang w:val="ru-RU"/>
        </w:rPr>
        <w:t>И.бр.</w:t>
      </w:r>
      <w:r w:rsidR="00267515" w:rsidRPr="00434235">
        <w:rPr>
          <w:rFonts w:ascii="Arial" w:hAnsi="Arial" w:cs="Arial"/>
          <w:sz w:val="21"/>
          <w:szCs w:val="21"/>
          <w:lang w:val="en-US"/>
        </w:rPr>
        <w:t>2091/20</w:t>
      </w:r>
      <w:r w:rsidR="00267515" w:rsidRPr="00434235">
        <w:rPr>
          <w:rFonts w:ascii="Arial" w:hAnsi="Arial" w:cs="Arial"/>
          <w:sz w:val="21"/>
          <w:szCs w:val="21"/>
          <w:lang w:val="ru-RU"/>
        </w:rPr>
        <w:t xml:space="preserve"> од </w:t>
      </w:r>
      <w:r w:rsidR="00267515" w:rsidRPr="00434235">
        <w:rPr>
          <w:rFonts w:ascii="Arial" w:hAnsi="Arial" w:cs="Arial"/>
          <w:sz w:val="21"/>
          <w:szCs w:val="21"/>
          <w:lang w:val="en-US"/>
        </w:rPr>
        <w:t>10.01.2022</w:t>
      </w:r>
      <w:r w:rsidR="00267515" w:rsidRPr="00434235">
        <w:rPr>
          <w:rFonts w:ascii="Arial" w:hAnsi="Arial" w:cs="Arial"/>
          <w:sz w:val="21"/>
          <w:szCs w:val="21"/>
          <w:lang w:val="ru-RU"/>
        </w:rPr>
        <w:t xml:space="preserve"> година</w:t>
      </w:r>
      <w:r w:rsidR="00267515" w:rsidRPr="00434235">
        <w:rPr>
          <w:rFonts w:ascii="Arial" w:hAnsi="Arial" w:cs="Arial"/>
          <w:sz w:val="21"/>
          <w:szCs w:val="21"/>
          <w:lang w:val="mk-MK"/>
        </w:rPr>
        <w:t xml:space="preserve">, </w:t>
      </w:r>
      <w:r w:rsidRPr="00434235">
        <w:rPr>
          <w:rFonts w:ascii="Arial" w:hAnsi="Arial" w:cs="Arial"/>
          <w:sz w:val="21"/>
          <w:szCs w:val="21"/>
          <w:lang w:val="mk-MK"/>
        </w:rPr>
        <w:t>е во вкупен износ од</w:t>
      </w:r>
      <w:r w:rsidR="00267515" w:rsidRPr="00434235">
        <w:rPr>
          <w:rFonts w:ascii="Arial" w:hAnsi="Arial" w:cs="Arial"/>
          <w:sz w:val="21"/>
          <w:szCs w:val="21"/>
          <w:lang w:val="mk-MK"/>
        </w:rPr>
        <w:t xml:space="preserve"> </w:t>
      </w:r>
      <w:r w:rsidR="00267515" w:rsidRPr="00434235">
        <w:rPr>
          <w:rFonts w:ascii="Arial" w:hAnsi="Arial" w:cs="Arial"/>
          <w:sz w:val="21"/>
          <w:szCs w:val="21"/>
          <w:lang w:val="en-US"/>
        </w:rPr>
        <w:t>278.833,00</w:t>
      </w:r>
      <w:r w:rsidR="00267515" w:rsidRPr="00434235">
        <w:rPr>
          <w:rFonts w:ascii="Arial" w:hAnsi="Arial" w:cs="Arial"/>
          <w:sz w:val="21"/>
          <w:szCs w:val="21"/>
          <w:lang w:val="ru-RU"/>
        </w:rPr>
        <w:t xml:space="preserve"> ЕВРА во денарска противвредност по средниот курс на НБРСМ на денот на продажбата</w:t>
      </w:r>
      <w:r w:rsidR="00267515" w:rsidRPr="00434235">
        <w:rPr>
          <w:rFonts w:ascii="Arial" w:hAnsi="Arial" w:cs="Arial"/>
          <w:sz w:val="21"/>
          <w:szCs w:val="21"/>
          <w:lang w:val="mk-MK"/>
        </w:rPr>
        <w:t>, под која недвижноста не може да се продаде на првото јавно наддавање.</w:t>
      </w:r>
    </w:p>
    <w:p w:rsidR="00267515" w:rsidRPr="00434235" w:rsidRDefault="00267515" w:rsidP="00267515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434235">
        <w:rPr>
          <w:rFonts w:ascii="Arial" w:hAnsi="Arial" w:cs="Arial"/>
          <w:sz w:val="21"/>
          <w:szCs w:val="21"/>
          <w:lang w:val="mk-MK"/>
        </w:rPr>
        <w:t xml:space="preserve">Недвижноста е оптоварена со следните товари и службености: </w:t>
      </w:r>
      <w:r w:rsidRPr="00434235">
        <w:rPr>
          <w:rFonts w:ascii="Arial" w:hAnsi="Arial" w:cs="Arial"/>
          <w:sz w:val="21"/>
          <w:szCs w:val="21"/>
          <w:lang w:val="ru-RU"/>
        </w:rPr>
        <w:t>Налог за извршување и хипотека во корист на заложниот доверител.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 </w:t>
      </w:r>
    </w:p>
    <w:p w:rsidR="00267515" w:rsidRPr="00434235" w:rsidRDefault="00267515" w:rsidP="00267515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434235">
        <w:rPr>
          <w:rFonts w:ascii="Arial" w:hAnsi="Arial" w:cs="Arial"/>
          <w:sz w:val="21"/>
          <w:szCs w:val="21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434235">
        <w:rPr>
          <w:rFonts w:ascii="Arial" w:hAnsi="Arial" w:cs="Arial"/>
          <w:color w:val="00B050"/>
          <w:sz w:val="21"/>
          <w:szCs w:val="21"/>
          <w:lang w:val="mk-MK"/>
        </w:rPr>
        <w:t xml:space="preserve"> </w:t>
      </w:r>
      <w:r w:rsidRPr="00434235">
        <w:rPr>
          <w:rFonts w:ascii="Arial" w:hAnsi="Arial" w:cs="Arial"/>
          <w:sz w:val="21"/>
          <w:szCs w:val="21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67515" w:rsidRPr="00434235" w:rsidRDefault="00267515" w:rsidP="00267515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434235">
        <w:rPr>
          <w:rFonts w:ascii="Arial" w:hAnsi="Arial" w:cs="Arial"/>
          <w:sz w:val="21"/>
          <w:szCs w:val="21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67515" w:rsidRPr="00434235" w:rsidRDefault="00267515" w:rsidP="00267515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434235">
        <w:rPr>
          <w:rFonts w:ascii="Arial" w:hAnsi="Arial" w:cs="Arial"/>
          <w:sz w:val="21"/>
          <w:szCs w:val="21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434235">
        <w:rPr>
          <w:rFonts w:ascii="Arial" w:hAnsi="Arial" w:cs="Arial"/>
          <w:sz w:val="21"/>
          <w:szCs w:val="21"/>
          <w:lang w:val="ru-RU"/>
        </w:rPr>
        <w:t xml:space="preserve"> </w:t>
      </w:r>
      <w:r w:rsidRPr="00434235">
        <w:rPr>
          <w:rFonts w:ascii="Arial" w:hAnsi="Arial" w:cs="Arial"/>
          <w:color w:val="000000"/>
          <w:sz w:val="21"/>
          <w:szCs w:val="21"/>
          <w:lang w:val="en-US"/>
        </w:rPr>
        <w:t>210065586400209</w:t>
      </w:r>
      <w:r w:rsidRPr="00434235">
        <w:rPr>
          <w:rFonts w:ascii="Arial" w:hAnsi="Arial" w:cs="Arial"/>
          <w:sz w:val="21"/>
          <w:szCs w:val="21"/>
          <w:lang w:val="en-US"/>
        </w:rPr>
        <w:t xml:space="preserve"> 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која се води кај </w:t>
      </w:r>
      <w:r w:rsidRPr="00434235">
        <w:rPr>
          <w:rFonts w:ascii="Arial" w:hAnsi="Arial" w:cs="Arial"/>
          <w:color w:val="000000"/>
          <w:sz w:val="21"/>
          <w:szCs w:val="21"/>
          <w:lang w:val="en-US"/>
        </w:rPr>
        <w:t>НЛБ Банка АД Скопје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 и даночен број </w:t>
      </w:r>
      <w:r w:rsidRPr="00434235">
        <w:rPr>
          <w:rFonts w:ascii="Arial" w:hAnsi="Arial" w:cs="Arial"/>
          <w:color w:val="000000"/>
          <w:sz w:val="21"/>
          <w:szCs w:val="21"/>
          <w:lang w:val="en-US"/>
        </w:rPr>
        <w:t>5032010500238</w:t>
      </w:r>
      <w:r w:rsidRPr="00434235">
        <w:rPr>
          <w:rFonts w:ascii="Arial" w:hAnsi="Arial" w:cs="Arial"/>
          <w:sz w:val="21"/>
          <w:szCs w:val="21"/>
          <w:lang w:val="en-US"/>
        </w:rPr>
        <w:t>.</w:t>
      </w:r>
    </w:p>
    <w:p w:rsidR="00267515" w:rsidRPr="00434235" w:rsidRDefault="00267515" w:rsidP="00267515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434235">
        <w:rPr>
          <w:rFonts w:ascii="Arial" w:hAnsi="Arial" w:cs="Arial"/>
          <w:sz w:val="21"/>
          <w:szCs w:val="21"/>
          <w:lang w:val="mk-MK"/>
        </w:rPr>
        <w:t>Данокот на промет на недвижности и други трошоци во врска со пренос на правото на сопственост паѓаат на товар на купувачот.</w:t>
      </w:r>
    </w:p>
    <w:p w:rsidR="00267515" w:rsidRPr="00434235" w:rsidRDefault="00267515" w:rsidP="00267515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434235">
        <w:rPr>
          <w:rFonts w:ascii="Arial" w:hAnsi="Arial" w:cs="Arial"/>
          <w:sz w:val="21"/>
          <w:szCs w:val="21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67515" w:rsidRPr="00434235" w:rsidRDefault="00267515" w:rsidP="00267515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434235">
        <w:rPr>
          <w:rFonts w:ascii="Arial" w:hAnsi="Arial" w:cs="Arial"/>
          <w:sz w:val="21"/>
          <w:szCs w:val="21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434235">
        <w:rPr>
          <w:rFonts w:ascii="Arial" w:hAnsi="Arial" w:cs="Arial"/>
          <w:sz w:val="21"/>
          <w:szCs w:val="21"/>
          <w:lang w:val="ru-RU"/>
        </w:rPr>
        <w:t xml:space="preserve">15 </w:t>
      </w:r>
      <w:r w:rsidRPr="00434235">
        <w:rPr>
          <w:rFonts w:ascii="Arial" w:hAnsi="Arial" w:cs="Arial"/>
          <w:sz w:val="21"/>
          <w:szCs w:val="21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67515" w:rsidRPr="00434235" w:rsidRDefault="00267515" w:rsidP="00267515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434235">
        <w:rPr>
          <w:rFonts w:ascii="Arial" w:hAnsi="Arial" w:cs="Arial"/>
          <w:sz w:val="21"/>
          <w:szCs w:val="21"/>
          <w:lang w:val="mk-MK"/>
        </w:rPr>
        <w:t xml:space="preserve">Овој заклучок ќе се објави во следните средства за јавно информирање - </w:t>
      </w:r>
      <w:r w:rsidRPr="00434235">
        <w:rPr>
          <w:rFonts w:ascii="Arial" w:hAnsi="Arial" w:cs="Arial"/>
          <w:sz w:val="21"/>
          <w:szCs w:val="21"/>
          <w:lang w:val="ru-RU"/>
        </w:rPr>
        <w:t>дневен весник Нова Македонија и електронски на веб страницата на Комората</w:t>
      </w:r>
      <w:r w:rsidRPr="00434235">
        <w:rPr>
          <w:rFonts w:ascii="Arial" w:hAnsi="Arial" w:cs="Arial"/>
          <w:sz w:val="21"/>
          <w:szCs w:val="21"/>
          <w:lang w:val="mk-MK"/>
        </w:rPr>
        <w:t>.</w:t>
      </w:r>
    </w:p>
    <w:p w:rsidR="00267515" w:rsidRPr="00434235" w:rsidRDefault="00267515" w:rsidP="00267515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434235">
        <w:rPr>
          <w:rFonts w:ascii="Arial" w:hAnsi="Arial" w:cs="Arial"/>
          <w:sz w:val="21"/>
          <w:szCs w:val="21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A48EA" w:rsidRPr="00434235" w:rsidRDefault="000A48EA" w:rsidP="00267515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267515" w:rsidRPr="00434235" w:rsidRDefault="00267515" w:rsidP="00267515">
      <w:pPr>
        <w:jc w:val="both"/>
        <w:rPr>
          <w:rFonts w:ascii="Arial" w:hAnsi="Arial" w:cs="Arial"/>
          <w:sz w:val="21"/>
          <w:szCs w:val="21"/>
          <w:lang w:val="mk-MK"/>
        </w:rPr>
      </w:pPr>
      <w:r w:rsidRPr="00434235">
        <w:rPr>
          <w:sz w:val="21"/>
          <w:szCs w:val="21"/>
          <w:lang w:val="mk-MK"/>
        </w:rPr>
        <w:tab/>
      </w:r>
      <w:r w:rsidRPr="00434235">
        <w:rPr>
          <w:sz w:val="21"/>
          <w:szCs w:val="21"/>
          <w:lang w:val="mk-MK"/>
        </w:rPr>
        <w:tab/>
      </w:r>
      <w:r w:rsidRPr="00434235">
        <w:rPr>
          <w:sz w:val="21"/>
          <w:szCs w:val="21"/>
          <w:lang w:val="mk-MK"/>
        </w:rPr>
        <w:tab/>
      </w:r>
      <w:r w:rsidRPr="00434235">
        <w:rPr>
          <w:sz w:val="21"/>
          <w:szCs w:val="21"/>
          <w:lang w:val="mk-MK"/>
        </w:rPr>
        <w:tab/>
      </w:r>
      <w:r w:rsidRPr="00434235">
        <w:rPr>
          <w:sz w:val="21"/>
          <w:szCs w:val="21"/>
          <w:lang w:val="mk-MK"/>
        </w:rPr>
        <w:tab/>
      </w:r>
      <w:r w:rsidRPr="00434235">
        <w:rPr>
          <w:sz w:val="21"/>
          <w:szCs w:val="21"/>
          <w:lang w:val="mk-MK"/>
        </w:rPr>
        <w:tab/>
      </w:r>
      <w:r w:rsidRPr="00434235">
        <w:rPr>
          <w:sz w:val="21"/>
          <w:szCs w:val="21"/>
          <w:lang w:val="mk-MK"/>
        </w:rPr>
        <w:tab/>
      </w:r>
      <w:r w:rsidRPr="00434235">
        <w:rPr>
          <w:sz w:val="21"/>
          <w:szCs w:val="21"/>
          <w:lang w:val="mk-MK"/>
        </w:rPr>
        <w:tab/>
        <w:t xml:space="preserve">   </w:t>
      </w:r>
      <w:r w:rsidRPr="00434235">
        <w:rPr>
          <w:sz w:val="21"/>
          <w:szCs w:val="21"/>
        </w:rPr>
        <w:t xml:space="preserve">   </w:t>
      </w:r>
      <w:r w:rsidRPr="00434235">
        <w:rPr>
          <w:rFonts w:ascii="Calibri" w:hAnsi="Calibri"/>
          <w:sz w:val="21"/>
          <w:szCs w:val="21"/>
          <w:lang w:val="mk-MK"/>
        </w:rPr>
        <w:t xml:space="preserve">       </w:t>
      </w:r>
      <w:r w:rsidR="00434235">
        <w:rPr>
          <w:rFonts w:ascii="Calibri" w:hAnsi="Calibri"/>
          <w:sz w:val="21"/>
          <w:szCs w:val="21"/>
          <w:lang w:val="mk-MK"/>
        </w:rPr>
        <w:t xml:space="preserve">   </w:t>
      </w:r>
      <w:r w:rsidRPr="00434235">
        <w:rPr>
          <w:rFonts w:ascii="Calibri" w:hAnsi="Calibri"/>
          <w:sz w:val="21"/>
          <w:szCs w:val="21"/>
          <w:lang w:val="mk-MK"/>
        </w:rPr>
        <w:t xml:space="preserve">     </w:t>
      </w:r>
      <w:r w:rsidRPr="00434235">
        <w:rPr>
          <w:rFonts w:ascii="Arial" w:hAnsi="Arial" w:cs="Arial"/>
          <w:sz w:val="21"/>
          <w:szCs w:val="21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267515" w:rsidRPr="00434235" w:rsidTr="00267515">
        <w:tc>
          <w:tcPr>
            <w:tcW w:w="5377" w:type="dxa"/>
          </w:tcPr>
          <w:p w:rsidR="00267515" w:rsidRPr="00434235" w:rsidRDefault="00267515">
            <w:pPr>
              <w:jc w:val="both"/>
              <w:rPr>
                <w:sz w:val="21"/>
                <w:szCs w:val="21"/>
                <w:lang w:val="mk-MK"/>
              </w:rPr>
            </w:pPr>
          </w:p>
        </w:tc>
        <w:tc>
          <w:tcPr>
            <w:tcW w:w="5377" w:type="dxa"/>
            <w:hideMark/>
          </w:tcPr>
          <w:p w:rsidR="00267515" w:rsidRPr="00434235" w:rsidRDefault="00267515">
            <w:pPr>
              <w:jc w:val="center"/>
              <w:rPr>
                <w:sz w:val="21"/>
                <w:szCs w:val="21"/>
                <w:lang w:val="mk-MK"/>
              </w:rPr>
            </w:pPr>
            <w:r w:rsidRPr="00434235">
              <w:rPr>
                <w:rFonts w:ascii="Arial" w:hAnsi="Arial" w:cs="Arial"/>
                <w:bCs/>
                <w:color w:val="000000"/>
                <w:sz w:val="21"/>
                <w:szCs w:val="21"/>
                <w:lang w:val="mk-MK" w:eastAsia="mk-MK"/>
              </w:rPr>
              <w:t>Снежана Андреевска</w:t>
            </w:r>
          </w:p>
        </w:tc>
      </w:tr>
    </w:tbl>
    <w:p w:rsidR="00267515" w:rsidRPr="00434235" w:rsidRDefault="00267515" w:rsidP="00267515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434235">
        <w:rPr>
          <w:rFonts w:ascii="Arial" w:hAnsi="Arial" w:cs="Arial"/>
          <w:sz w:val="21"/>
          <w:szCs w:val="21"/>
          <w:lang w:val="mk-MK"/>
        </w:rPr>
        <w:t xml:space="preserve">Д.-на: </w:t>
      </w:r>
      <w:r w:rsidR="00434235">
        <w:rPr>
          <w:rFonts w:ascii="Arial" w:hAnsi="Arial" w:cs="Arial"/>
          <w:sz w:val="21"/>
          <w:szCs w:val="21"/>
          <w:lang w:val="mk-MK"/>
        </w:rPr>
        <w:t xml:space="preserve"> </w:t>
      </w:r>
      <w:r w:rsidRPr="00434235">
        <w:rPr>
          <w:rFonts w:ascii="Arial" w:hAnsi="Arial" w:cs="Arial"/>
          <w:sz w:val="21"/>
          <w:szCs w:val="21"/>
          <w:lang w:val="mk-MK"/>
        </w:rPr>
        <w:t>- должник</w:t>
      </w:r>
    </w:p>
    <w:p w:rsidR="00267515" w:rsidRPr="00434235" w:rsidRDefault="00267515" w:rsidP="00267515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434235">
        <w:rPr>
          <w:rFonts w:ascii="Arial" w:hAnsi="Arial" w:cs="Arial"/>
          <w:sz w:val="21"/>
          <w:szCs w:val="21"/>
          <w:lang w:val="mk-MK"/>
        </w:rPr>
        <w:t xml:space="preserve">          </w:t>
      </w:r>
      <w:r w:rsidR="00434235">
        <w:rPr>
          <w:rFonts w:ascii="Arial" w:hAnsi="Arial" w:cs="Arial"/>
          <w:sz w:val="21"/>
          <w:szCs w:val="21"/>
          <w:lang w:val="mk-MK"/>
        </w:rPr>
        <w:t xml:space="preserve"> 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 - заложен должник</w:t>
      </w:r>
    </w:p>
    <w:p w:rsidR="00267515" w:rsidRPr="00434235" w:rsidRDefault="00267515" w:rsidP="00267515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434235">
        <w:rPr>
          <w:rFonts w:ascii="Arial" w:hAnsi="Arial" w:cs="Arial"/>
          <w:sz w:val="21"/>
          <w:szCs w:val="21"/>
          <w:lang w:val="mk-MK"/>
        </w:rPr>
        <w:tab/>
        <w:t>- заложен доверител</w:t>
      </w:r>
    </w:p>
    <w:p w:rsidR="00267515" w:rsidRPr="00434235" w:rsidRDefault="00267515" w:rsidP="00267515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434235">
        <w:rPr>
          <w:rFonts w:ascii="Arial" w:hAnsi="Arial" w:cs="Arial"/>
          <w:sz w:val="21"/>
          <w:szCs w:val="21"/>
          <w:lang w:val="mk-MK"/>
        </w:rPr>
        <w:tab/>
        <w:t>- Град Скопје</w:t>
      </w:r>
    </w:p>
    <w:p w:rsidR="00267515" w:rsidRPr="00434235" w:rsidRDefault="00267515" w:rsidP="00267515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434235">
        <w:rPr>
          <w:rFonts w:ascii="Arial" w:hAnsi="Arial" w:cs="Arial"/>
          <w:sz w:val="21"/>
          <w:szCs w:val="21"/>
          <w:lang w:val="mk-MK"/>
        </w:rPr>
        <w:t xml:space="preserve">            - МФ-УЈП - Регионална дирекција Скопје</w:t>
      </w:r>
    </w:p>
    <w:p w:rsidR="00267515" w:rsidRPr="00434235" w:rsidRDefault="00267515" w:rsidP="00267515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267515" w:rsidRPr="00434235" w:rsidRDefault="00267515" w:rsidP="00267515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  <w:r w:rsidRPr="00434235">
        <w:rPr>
          <w:rFonts w:ascii="Arial" w:hAnsi="Arial" w:cs="Arial"/>
          <w:sz w:val="21"/>
          <w:szCs w:val="21"/>
        </w:rPr>
        <w:tab/>
      </w:r>
      <w:r w:rsidRPr="00434235">
        <w:rPr>
          <w:rFonts w:ascii="Arial" w:hAnsi="Arial" w:cs="Arial"/>
          <w:sz w:val="21"/>
          <w:szCs w:val="21"/>
        </w:rPr>
        <w:tab/>
      </w:r>
      <w:r w:rsidRPr="00434235">
        <w:rPr>
          <w:rFonts w:ascii="Arial" w:hAnsi="Arial" w:cs="Arial"/>
          <w:sz w:val="21"/>
          <w:szCs w:val="21"/>
        </w:rPr>
        <w:tab/>
      </w:r>
      <w:r w:rsidRPr="00434235">
        <w:rPr>
          <w:rFonts w:ascii="Arial" w:hAnsi="Arial" w:cs="Arial"/>
          <w:sz w:val="21"/>
          <w:szCs w:val="21"/>
        </w:rPr>
        <w:tab/>
      </w:r>
      <w:r w:rsidRPr="00434235">
        <w:rPr>
          <w:rFonts w:ascii="Arial" w:hAnsi="Arial" w:cs="Arial"/>
          <w:sz w:val="21"/>
          <w:szCs w:val="21"/>
        </w:rPr>
        <w:tab/>
      </w:r>
      <w:r w:rsidRPr="00434235">
        <w:rPr>
          <w:rFonts w:ascii="Arial" w:hAnsi="Arial" w:cs="Arial"/>
          <w:sz w:val="21"/>
          <w:szCs w:val="21"/>
        </w:rPr>
        <w:tab/>
      </w:r>
      <w:r w:rsidRPr="00434235">
        <w:rPr>
          <w:rFonts w:ascii="Arial" w:hAnsi="Arial" w:cs="Arial"/>
          <w:sz w:val="21"/>
          <w:szCs w:val="21"/>
        </w:rPr>
        <w:tab/>
      </w:r>
      <w:r w:rsidRPr="00434235">
        <w:rPr>
          <w:rFonts w:ascii="Arial" w:hAnsi="Arial" w:cs="Arial"/>
          <w:sz w:val="21"/>
          <w:szCs w:val="21"/>
        </w:rPr>
        <w:tab/>
      </w:r>
      <w:r w:rsidRPr="00434235">
        <w:rPr>
          <w:rFonts w:ascii="Arial" w:hAnsi="Arial" w:cs="Arial"/>
          <w:sz w:val="21"/>
          <w:szCs w:val="21"/>
        </w:rPr>
        <w:tab/>
        <w:t xml:space="preserve">  </w:t>
      </w:r>
    </w:p>
    <w:p w:rsidR="00AC774B" w:rsidRPr="00434235" w:rsidRDefault="00267515" w:rsidP="00434235">
      <w:pPr>
        <w:jc w:val="both"/>
        <w:rPr>
          <w:rFonts w:ascii="Arial" w:hAnsi="Arial" w:cs="Arial"/>
          <w:sz w:val="21"/>
          <w:szCs w:val="21"/>
          <w:lang w:val="mk-MK"/>
        </w:rPr>
      </w:pPr>
      <w:r w:rsidRPr="00434235">
        <w:rPr>
          <w:rFonts w:ascii="Arial" w:hAnsi="Arial" w:cs="Arial"/>
          <w:b/>
          <w:sz w:val="21"/>
          <w:szCs w:val="21"/>
          <w:lang w:val="mk-MK"/>
        </w:rPr>
        <w:t>Правна поука</w:t>
      </w:r>
      <w:r w:rsidRPr="00434235">
        <w:rPr>
          <w:rFonts w:ascii="Arial" w:hAnsi="Arial" w:cs="Arial"/>
          <w:sz w:val="21"/>
          <w:szCs w:val="21"/>
          <w:lang w:val="mk-MK"/>
        </w:rPr>
        <w:t>: Против овој заклучок може да се поднесе приговор до Основниот суд на територијата каде што ќе се спроведува извршувањето согласно одредбите на член 86 од Законот за извршување.</w:t>
      </w:r>
    </w:p>
    <w:sectPr w:rsidR="00AC774B" w:rsidRPr="00434235" w:rsidSect="00434235">
      <w:pgSz w:w="11907" w:h="16840" w:code="9"/>
      <w:pgMar w:top="284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632B33"/>
    <w:multiLevelType w:val="hybridMultilevel"/>
    <w:tmpl w:val="B06001D8"/>
    <w:lvl w:ilvl="0" w:tplc="EB5EFF5A"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00"/>
    <w:rsid w:val="00033E00"/>
    <w:rsid w:val="000A48EA"/>
    <w:rsid w:val="0015082C"/>
    <w:rsid w:val="00162356"/>
    <w:rsid w:val="001D06D5"/>
    <w:rsid w:val="001D1202"/>
    <w:rsid w:val="00267515"/>
    <w:rsid w:val="00285A4E"/>
    <w:rsid w:val="002D6E87"/>
    <w:rsid w:val="00334708"/>
    <w:rsid w:val="003711E6"/>
    <w:rsid w:val="003F4FE9"/>
    <w:rsid w:val="00434235"/>
    <w:rsid w:val="005B06D5"/>
    <w:rsid w:val="005E2113"/>
    <w:rsid w:val="005E2B25"/>
    <w:rsid w:val="00606449"/>
    <w:rsid w:val="0062796F"/>
    <w:rsid w:val="00630871"/>
    <w:rsid w:val="006808FC"/>
    <w:rsid w:val="006971FC"/>
    <w:rsid w:val="0070329E"/>
    <w:rsid w:val="00773850"/>
    <w:rsid w:val="007A2159"/>
    <w:rsid w:val="007B46B2"/>
    <w:rsid w:val="007F483C"/>
    <w:rsid w:val="00843B8B"/>
    <w:rsid w:val="008C7246"/>
    <w:rsid w:val="00905C7E"/>
    <w:rsid w:val="009576E7"/>
    <w:rsid w:val="009D6B2E"/>
    <w:rsid w:val="00A1680D"/>
    <w:rsid w:val="00A33E8F"/>
    <w:rsid w:val="00A36AF4"/>
    <w:rsid w:val="00AA634A"/>
    <w:rsid w:val="00AC774B"/>
    <w:rsid w:val="00AF6DA8"/>
    <w:rsid w:val="00BF4AB8"/>
    <w:rsid w:val="00C557C5"/>
    <w:rsid w:val="00D07FD4"/>
    <w:rsid w:val="00D319A6"/>
    <w:rsid w:val="00DE5FF1"/>
    <w:rsid w:val="00E469A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10.1.2022_5124-&#1086;&#1073;&#1112;&#1072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продажба_10.1.2022_5124-објава</Template>
  <TotalTime>0</TotalTime>
  <Pages>2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2022-01-17T10:46:00Z</cp:lastPrinted>
  <dcterms:created xsi:type="dcterms:W3CDTF">2022-01-26T14:08:00Z</dcterms:created>
  <dcterms:modified xsi:type="dcterms:W3CDTF">2022-01-26T14:08:00Z</dcterms:modified>
</cp:coreProperties>
</file>