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77D" w:rsidRPr="0066477D" w:rsidRDefault="0066477D" w:rsidP="0066477D">
      <w:pPr>
        <w:rPr>
          <w:sz w:val="20"/>
          <w:szCs w:val="20"/>
        </w:rPr>
      </w:pPr>
    </w:p>
    <w:tbl>
      <w:tblPr>
        <w:tblW w:w="10881" w:type="dxa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3118"/>
      </w:tblGrid>
      <w:tr w:rsidR="0066477D" w:rsidRPr="0066477D" w:rsidTr="0066477D">
        <w:tc>
          <w:tcPr>
            <w:tcW w:w="6204" w:type="dxa"/>
          </w:tcPr>
          <w:p w:rsidR="0066477D" w:rsidRPr="0066477D" w:rsidRDefault="0066477D">
            <w:pPr>
              <w:tabs>
                <w:tab w:val="center" w:pos="2268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566" w:type="dxa"/>
          </w:tcPr>
          <w:p w:rsidR="0066477D" w:rsidRPr="0066477D" w:rsidRDefault="0066477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hideMark/>
          </w:tcPr>
          <w:p w:rsidR="0066477D" w:rsidRPr="0066477D" w:rsidRDefault="0066477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66477D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3118" w:type="dxa"/>
            <w:hideMark/>
          </w:tcPr>
          <w:p w:rsidR="0066477D" w:rsidRPr="0066477D" w:rsidRDefault="0066477D" w:rsidP="00617F4B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66477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   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</w:t>
            </w:r>
            <w:r w:rsidRPr="0066477D">
              <w:rPr>
                <w:rFonts w:ascii="Arial" w:eastAsia="Times New Roman" w:hAnsi="Arial" w:cs="Arial"/>
                <w:b/>
                <w:sz w:val="20"/>
                <w:szCs w:val="20"/>
              </w:rPr>
              <w:t>И.бр</w:t>
            </w:r>
            <w:r w:rsidRPr="0066477D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</w:t>
            </w:r>
            <w:bookmarkStart w:id="0" w:name="Ibr"/>
            <w:bookmarkEnd w:id="0"/>
            <w:r w:rsidR="00617F4B">
              <w:rPr>
                <w:rFonts w:ascii="Arial" w:eastAsia="Times New Roman" w:hAnsi="Arial" w:cs="Arial"/>
                <w:b/>
                <w:sz w:val="20"/>
                <w:szCs w:val="20"/>
              </w:rPr>
              <w:t>2065/2021</w:t>
            </w:r>
            <w:r w:rsidRPr="0066477D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66477D" w:rsidRPr="0066477D" w:rsidTr="0066477D">
        <w:tc>
          <w:tcPr>
            <w:tcW w:w="6204" w:type="dxa"/>
          </w:tcPr>
          <w:p w:rsidR="0066477D" w:rsidRPr="0066477D" w:rsidRDefault="0066477D">
            <w:pPr>
              <w:tabs>
                <w:tab w:val="center" w:pos="2268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566" w:type="dxa"/>
          </w:tcPr>
          <w:p w:rsidR="0066477D" w:rsidRPr="0066477D" w:rsidRDefault="0066477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bookmarkStart w:id="1" w:name="OPodracjeSud"/>
            <w:bookmarkEnd w:id="1"/>
          </w:p>
        </w:tc>
        <w:tc>
          <w:tcPr>
            <w:tcW w:w="993" w:type="dxa"/>
          </w:tcPr>
          <w:p w:rsidR="0066477D" w:rsidRPr="0066477D" w:rsidRDefault="0066477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</w:tcPr>
          <w:p w:rsidR="0066477D" w:rsidRPr="0066477D" w:rsidRDefault="0066477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</w:tbl>
    <w:p w:rsidR="0066477D" w:rsidRPr="0066477D" w:rsidRDefault="0066477D" w:rsidP="006647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6477D">
        <w:rPr>
          <w:rFonts w:ascii="Arial" w:hAnsi="Arial" w:cs="Arial"/>
          <w:sz w:val="20"/>
          <w:szCs w:val="20"/>
        </w:rPr>
        <w:t xml:space="preserve">Извршителот </w:t>
      </w:r>
      <w:bookmarkStart w:id="2" w:name="Izvrsitel"/>
      <w:bookmarkEnd w:id="2"/>
      <w:r w:rsidRPr="0066477D">
        <w:rPr>
          <w:rFonts w:ascii="Arial" w:hAnsi="Arial" w:cs="Arial"/>
          <w:sz w:val="20"/>
          <w:szCs w:val="20"/>
        </w:rPr>
        <w:t xml:space="preserve">Андреја Буневски од </w:t>
      </w:r>
      <w:bookmarkStart w:id="3" w:name="Adresa"/>
      <w:bookmarkEnd w:id="3"/>
      <w:r w:rsidRPr="0066477D">
        <w:rPr>
          <w:rFonts w:ascii="Arial" w:hAnsi="Arial" w:cs="Arial"/>
          <w:sz w:val="20"/>
          <w:szCs w:val="20"/>
        </w:rPr>
        <w:t xml:space="preserve">Скопје, ул.Њуделхиска бр.4-2/1 врз основа на барањето за спроведување на извршување од </w:t>
      </w:r>
      <w:bookmarkStart w:id="4" w:name="Doveritel1"/>
      <w:bookmarkEnd w:id="4"/>
      <w:r w:rsidRPr="0066477D">
        <w:rPr>
          <w:rFonts w:ascii="Arial" w:hAnsi="Arial" w:cs="Arial"/>
          <w:sz w:val="20"/>
          <w:szCs w:val="20"/>
        </w:rPr>
        <w:t xml:space="preserve">доверителите Марко Симоновски од </w:t>
      </w:r>
      <w:bookmarkStart w:id="5" w:name="DovGrad1"/>
      <w:bookmarkEnd w:id="5"/>
      <w:r w:rsidRPr="0066477D">
        <w:rPr>
          <w:rFonts w:ascii="Arial" w:hAnsi="Arial" w:cs="Arial"/>
          <w:sz w:val="20"/>
          <w:szCs w:val="20"/>
        </w:rPr>
        <w:t>Скопје</w:t>
      </w:r>
      <w:r w:rsidRPr="0066477D">
        <w:rPr>
          <w:rFonts w:ascii="Arial" w:hAnsi="Arial" w:cs="Arial"/>
          <w:sz w:val="20"/>
          <w:szCs w:val="20"/>
          <w:lang w:val="ru-RU"/>
        </w:rPr>
        <w:t xml:space="preserve"> </w:t>
      </w:r>
      <w:r w:rsidRPr="0066477D">
        <w:rPr>
          <w:rFonts w:ascii="Arial" w:hAnsi="Arial" w:cs="Arial"/>
          <w:sz w:val="20"/>
          <w:szCs w:val="20"/>
        </w:rPr>
        <w:t xml:space="preserve">со </w:t>
      </w:r>
      <w:bookmarkStart w:id="6" w:name="opis_edb1"/>
      <w:bookmarkStart w:id="7" w:name="opis_sed1"/>
      <w:bookmarkEnd w:id="6"/>
      <w:bookmarkEnd w:id="7"/>
      <w:r w:rsidRPr="0066477D">
        <w:rPr>
          <w:rFonts w:ascii="Arial" w:hAnsi="Arial" w:cs="Arial"/>
          <w:sz w:val="20"/>
          <w:szCs w:val="20"/>
        </w:rPr>
        <w:t xml:space="preserve">живеалиште на </w:t>
      </w:r>
      <w:bookmarkStart w:id="8" w:name="adresa1"/>
      <w:bookmarkEnd w:id="8"/>
      <w:r w:rsidRPr="0066477D">
        <w:rPr>
          <w:rFonts w:ascii="Arial" w:hAnsi="Arial" w:cs="Arial"/>
          <w:sz w:val="20"/>
          <w:szCs w:val="20"/>
        </w:rPr>
        <w:t>ул.Тодор Александров бр.27</w:t>
      </w:r>
      <w:bookmarkStart w:id="9" w:name="Doveritel2"/>
      <w:bookmarkStart w:id="10" w:name="Doveritel3"/>
      <w:bookmarkStart w:id="11" w:name="Doveritel4"/>
      <w:bookmarkStart w:id="12" w:name="Doveritel5"/>
      <w:bookmarkEnd w:id="9"/>
      <w:bookmarkEnd w:id="10"/>
      <w:bookmarkEnd w:id="11"/>
      <w:bookmarkEnd w:id="12"/>
      <w:r w:rsidRPr="0066477D">
        <w:rPr>
          <w:rFonts w:ascii="Arial" w:hAnsi="Arial" w:cs="Arial"/>
          <w:sz w:val="20"/>
          <w:szCs w:val="20"/>
        </w:rPr>
        <w:t xml:space="preserve"> и Мирјана Симоновска од Скопје со живеалиште на ул.Салвадоре Аљенде бр.27, преку полномошник Адвокатско друштво МАЛИНОВСКИ од Скопје засновано на извршната исправа </w:t>
      </w:r>
      <w:bookmarkStart w:id="13" w:name="IzvIsprava"/>
      <w:bookmarkEnd w:id="13"/>
      <w:r w:rsidRPr="0066477D">
        <w:rPr>
          <w:rFonts w:ascii="Arial" w:hAnsi="Arial" w:cs="Arial"/>
          <w:sz w:val="20"/>
          <w:szCs w:val="20"/>
        </w:rPr>
        <w:t xml:space="preserve">Пресуда XXXVI-P4-698/17 од 27.12.2018 год. на Основен суд Скопје 2 Скопје и Пресуда ГЖ-3485/19 од 04.03.2021 год. на Апелационен суд Скопје, против </w:t>
      </w:r>
      <w:bookmarkStart w:id="14" w:name="Dolznik1"/>
      <w:bookmarkEnd w:id="14"/>
      <w:r w:rsidRPr="0066477D">
        <w:rPr>
          <w:rFonts w:ascii="Arial" w:hAnsi="Arial" w:cs="Arial"/>
          <w:sz w:val="20"/>
          <w:szCs w:val="20"/>
        </w:rPr>
        <w:t xml:space="preserve">должникот Душан Петровски од </w:t>
      </w:r>
      <w:bookmarkStart w:id="15" w:name="DolzGrad1"/>
      <w:bookmarkEnd w:id="15"/>
      <w:r w:rsidRPr="0066477D">
        <w:rPr>
          <w:rFonts w:ascii="Arial" w:hAnsi="Arial" w:cs="Arial"/>
          <w:sz w:val="20"/>
          <w:szCs w:val="20"/>
        </w:rPr>
        <w:t xml:space="preserve">Скопје со </w:t>
      </w:r>
      <w:bookmarkStart w:id="16" w:name="opis_edb1_dolz"/>
      <w:bookmarkEnd w:id="16"/>
      <w:r w:rsidRPr="0066477D">
        <w:rPr>
          <w:rFonts w:ascii="Arial" w:hAnsi="Arial" w:cs="Arial"/>
          <w:sz w:val="20"/>
          <w:szCs w:val="20"/>
        </w:rPr>
        <w:t xml:space="preserve">живеалиште на ул.Тодор Александров бр.27/1-3, </w:t>
      </w:r>
      <w:bookmarkStart w:id="17" w:name="Dolznik2"/>
      <w:bookmarkEnd w:id="17"/>
      <w:r w:rsidRPr="0066477D">
        <w:rPr>
          <w:rFonts w:ascii="Arial" w:hAnsi="Arial" w:cs="Arial"/>
          <w:sz w:val="20"/>
          <w:szCs w:val="20"/>
        </w:rPr>
        <w:t xml:space="preserve">за спроведување на извршување, на ден </w:t>
      </w:r>
      <w:bookmarkStart w:id="18" w:name="DatumIzdava"/>
      <w:bookmarkEnd w:id="18"/>
      <w:r w:rsidRPr="0066477D">
        <w:rPr>
          <w:rFonts w:ascii="Arial" w:hAnsi="Arial" w:cs="Arial"/>
          <w:sz w:val="20"/>
          <w:szCs w:val="20"/>
        </w:rPr>
        <w:t>24.11.2021 година го донесува следниот:</w:t>
      </w:r>
    </w:p>
    <w:p w:rsidR="0066477D" w:rsidRPr="0066477D" w:rsidRDefault="0066477D" w:rsidP="006647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6477D" w:rsidRPr="0066477D" w:rsidRDefault="0066477D" w:rsidP="0066477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6477D">
        <w:rPr>
          <w:rFonts w:ascii="Arial" w:hAnsi="Arial" w:cs="Arial"/>
          <w:b/>
          <w:sz w:val="20"/>
          <w:szCs w:val="20"/>
        </w:rPr>
        <w:t>З А К Л У Ч О К</w:t>
      </w:r>
    </w:p>
    <w:p w:rsidR="0066477D" w:rsidRPr="0066477D" w:rsidRDefault="0066477D" w:rsidP="0066477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6477D">
        <w:rPr>
          <w:rFonts w:ascii="Arial" w:hAnsi="Arial" w:cs="Arial"/>
          <w:b/>
          <w:sz w:val="20"/>
          <w:szCs w:val="20"/>
        </w:rPr>
        <w:t>ЗА УСНА ЈАВНА ПРОДАЖБА</w:t>
      </w:r>
    </w:p>
    <w:p w:rsidR="0066477D" w:rsidRPr="0066477D" w:rsidRDefault="0066477D" w:rsidP="0066477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6477D">
        <w:rPr>
          <w:rFonts w:ascii="Arial" w:hAnsi="Arial" w:cs="Arial"/>
          <w:b/>
          <w:sz w:val="20"/>
          <w:szCs w:val="20"/>
        </w:rPr>
        <w:t xml:space="preserve">(врз основа на членовите 179 став (1), 181 став (1) и 182 став (1) од </w:t>
      </w:r>
      <w:r w:rsidRPr="0066477D">
        <w:rPr>
          <w:rFonts w:ascii="Arial" w:hAnsi="Arial" w:cs="Arial"/>
          <w:b/>
          <w:bCs/>
          <w:sz w:val="20"/>
          <w:szCs w:val="20"/>
        </w:rPr>
        <w:t>Законот за извршување</w:t>
      </w:r>
      <w:r w:rsidRPr="0066477D">
        <w:rPr>
          <w:rFonts w:ascii="Arial" w:hAnsi="Arial" w:cs="Arial"/>
          <w:b/>
          <w:sz w:val="20"/>
          <w:szCs w:val="20"/>
        </w:rPr>
        <w:t>)</w:t>
      </w:r>
    </w:p>
    <w:p w:rsidR="0066477D" w:rsidRPr="0066477D" w:rsidRDefault="0066477D" w:rsidP="006647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6477D" w:rsidRDefault="0066477D" w:rsidP="006647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66477D">
        <w:rPr>
          <w:rFonts w:ascii="Arial" w:hAnsi="Arial" w:cs="Arial"/>
          <w:sz w:val="20"/>
          <w:szCs w:val="20"/>
        </w:rPr>
        <w:t>СЕ ОПРЕДЕЛУВА продажба со усно јавно наддавање на недвижноста запишана во Имотен лист бр.57251 КО ЦЕНТАР 2 при АКН на РСМ – ЦКН Скопје со следните ознаки: Помошни површини (тераса, лоѓија, балкон) кој лежат на кп.1948 дел.1 на адреса С.АЉЕНДЕ 27 бр.на зграда 1 влез 1 кат МА1 бр.12 во вкупна површина од 3 м2 запишани во Имотен лист бр.57251 КО ЦЕНТАР 2 при АКН на РСМ – ЦКН Скопје и Стан кој лежи на кп.1948 дел.1 на адреса С.АЉЕНДЕ 27 бр.на зграда 1 влез 1 кат МА1 бр.12 во вкупна површина од 112 м2 запишани во Имотен лист бр.57251 КО ЦЕНТАР 2 при АКН на РСМ – ЦКН Скопје, која се наоѓа во сопственост на</w:t>
      </w:r>
      <w:r w:rsidRPr="0066477D">
        <w:rPr>
          <w:rFonts w:ascii="Arial" w:hAnsi="Arial" w:cs="Arial"/>
          <w:b/>
          <w:sz w:val="20"/>
          <w:szCs w:val="20"/>
        </w:rPr>
        <w:t xml:space="preserve"> </w:t>
      </w:r>
      <w:bookmarkStart w:id="19" w:name="Odolz"/>
      <w:bookmarkEnd w:id="19"/>
      <w:r w:rsidRPr="0066477D">
        <w:rPr>
          <w:rFonts w:ascii="Arial" w:hAnsi="Arial" w:cs="Arial"/>
          <w:sz w:val="20"/>
          <w:szCs w:val="20"/>
        </w:rPr>
        <w:t>должникот Душан Петровски од Скопје со живеалиште на ул.Тодор Александров бр.27/1-3.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6477D" w:rsidRDefault="0066477D" w:rsidP="006647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Pr="0066477D">
        <w:rPr>
          <w:rFonts w:ascii="Arial" w:hAnsi="Arial" w:cs="Arial"/>
          <w:sz w:val="20"/>
          <w:szCs w:val="20"/>
        </w:rPr>
        <w:t>Продажбата ќе се одржи на ден 23.12.2021 година во 12:00 часот во просториите на извршител Андреја Буневски од Скопје на ул.Њуделхиска бр.4-2/1. Почетната вредност на недвижноста утврдена со заклучок на извршителот изнесува 8.222.771,00 денари, под која недвижноста не може да се продаде на првото јавно наддавање. Недвижноста е оптоварена со следните товари и службености: заснована хипотека на ден 26.01.2021 година во 16:23:37 часот врз основа на Солемнизација на договор за залог ОДУ.бр.059/21 од 26.01.2021 година на Нотар Дарко Стојкоски од Скопје, за износ на побарување од 160000 ЕМУ (</w:t>
      </w:r>
      <w:r w:rsidRPr="0066477D">
        <w:rPr>
          <w:rFonts w:ascii="Arial" w:hAnsi="Arial" w:cs="Arial"/>
          <w:sz w:val="20"/>
          <w:szCs w:val="20"/>
          <w:lang w:val="en-US"/>
        </w:rPr>
        <w:t>EU</w:t>
      </w:r>
      <w:r w:rsidRPr="0066477D">
        <w:rPr>
          <w:rFonts w:ascii="Arial" w:hAnsi="Arial" w:cs="Arial"/>
          <w:sz w:val="20"/>
          <w:szCs w:val="20"/>
        </w:rPr>
        <w:t>) и налог за извршување И.бр.2065/2021 од 19.07.2021 година на Извршител Андреја Буневски.</w:t>
      </w:r>
      <w:r>
        <w:rPr>
          <w:rFonts w:ascii="Arial" w:hAnsi="Arial" w:cs="Arial"/>
          <w:sz w:val="20"/>
          <w:szCs w:val="20"/>
        </w:rPr>
        <w:t xml:space="preserve"> </w:t>
      </w:r>
      <w:r w:rsidRPr="0066477D">
        <w:rPr>
          <w:rFonts w:ascii="Arial" w:hAnsi="Arial" w:cs="Arial"/>
          <w:sz w:val="20"/>
          <w:szCs w:val="20"/>
        </w:rPr>
        <w:t>Заложниот должник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30 дена од денот на доставување на заклучокот за предавање во владение на недвижност, а ако тоа не го стори, извршителот на предлог од купувачот присилно ќе го изврши испразнувањето на зградата односно станот.</w:t>
      </w:r>
      <w:r w:rsidRPr="0066477D">
        <w:rPr>
          <w:rFonts w:ascii="Arial" w:hAnsi="Arial" w:cs="Arial"/>
          <w:sz w:val="20"/>
          <w:szCs w:val="20"/>
          <w:lang w:val="ru-RU"/>
        </w:rPr>
        <w:t xml:space="preserve"> </w:t>
      </w:r>
      <w:r w:rsidRPr="0066477D">
        <w:rPr>
          <w:rFonts w:ascii="Arial" w:hAnsi="Arial" w:cs="Arial"/>
          <w:sz w:val="20"/>
          <w:szCs w:val="20"/>
          <w:lang w:val="ru-RU"/>
        </w:rPr>
        <w:t>Н</w:t>
      </w:r>
      <w:r w:rsidRPr="0066477D">
        <w:rPr>
          <w:rFonts w:ascii="Arial" w:hAnsi="Arial" w:cs="Arial"/>
          <w:sz w:val="20"/>
          <w:szCs w:val="20"/>
        </w:rPr>
        <w:t>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недвижноста, односно износ од 822.277,00 денари. Уплатата на паричните средства на име гаранција се врши на жиро сметката од извршителот со бр.270061142960293 депонент</w:t>
      </w:r>
      <w:r w:rsidRPr="0066477D">
        <w:rPr>
          <w:rFonts w:ascii="Arial" w:eastAsia="Times New Roman" w:hAnsi="Arial" w:cs="Arial"/>
          <w:sz w:val="20"/>
          <w:szCs w:val="20"/>
          <w:lang w:val="ru-RU" w:eastAsia="en-GB"/>
        </w:rPr>
        <w:t xml:space="preserve"> </w:t>
      </w:r>
      <w:r w:rsidRPr="0066477D">
        <w:rPr>
          <w:rFonts w:ascii="Arial" w:hAnsi="Arial" w:cs="Arial"/>
          <w:sz w:val="20"/>
          <w:szCs w:val="20"/>
        </w:rPr>
        <w:t>во Халк Банка АД Скопје, најдоцна 1 (еден) ден пред продажбата. Даночните обврски по основ на продажбата паѓаат на товар на купувачот. На понудувачите чија понуда не е прифатена, гаранцијата им се враќа веднаш по заклучувањето на јавното наддавање. 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</w:t>
      </w:r>
      <w:r w:rsidRPr="0066477D">
        <w:rPr>
          <w:rFonts w:ascii="Arial" w:hAnsi="Arial" w:cs="Arial"/>
          <w:sz w:val="20"/>
          <w:szCs w:val="20"/>
        </w:rPr>
        <w:t xml:space="preserve"> средстгва во извршувањето. </w:t>
      </w:r>
      <w:r w:rsidRPr="0066477D">
        <w:rPr>
          <w:rFonts w:ascii="Arial" w:hAnsi="Arial" w:cs="Arial"/>
          <w:sz w:val="20"/>
          <w:szCs w:val="20"/>
        </w:rPr>
        <w:t>Овој заклучок ќе се објави во следните средства за јавно информирање: дневен весник Нова Македонија</w:t>
      </w:r>
      <w:r w:rsidRPr="0066477D">
        <w:rPr>
          <w:rFonts w:ascii="Arial" w:hAnsi="Arial" w:cs="Arial"/>
          <w:sz w:val="20"/>
          <w:szCs w:val="20"/>
          <w:lang w:val="en-US"/>
        </w:rPr>
        <w:t xml:space="preserve"> </w:t>
      </w:r>
      <w:r w:rsidRPr="0066477D">
        <w:rPr>
          <w:rFonts w:ascii="Arial" w:hAnsi="Arial" w:cs="Arial"/>
          <w:sz w:val="20"/>
          <w:szCs w:val="20"/>
        </w:rPr>
        <w:t>и електронски на веб страницата на Комората. 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66477D" w:rsidRPr="0066477D" w:rsidRDefault="0066477D" w:rsidP="006647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6477D" w:rsidRPr="0066477D" w:rsidRDefault="0066477D" w:rsidP="0066477D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6477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Pr="0066477D">
        <w:rPr>
          <w:rFonts w:ascii="Arial" w:hAnsi="Arial" w:cs="Arial"/>
          <w:sz w:val="20"/>
          <w:szCs w:val="20"/>
          <w:lang w:val="en-US"/>
        </w:rPr>
        <w:t xml:space="preserve">     </w:t>
      </w:r>
      <w:r w:rsidRPr="0066477D"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66477D">
        <w:rPr>
          <w:rFonts w:ascii="Arial" w:hAnsi="Arial" w:cs="Arial"/>
          <w:sz w:val="20"/>
          <w:szCs w:val="20"/>
        </w:rPr>
        <w:t xml:space="preserve">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66477D" w:rsidRPr="0066477D" w:rsidTr="0066477D">
        <w:trPr>
          <w:trHeight w:val="851"/>
        </w:trPr>
        <w:tc>
          <w:tcPr>
            <w:tcW w:w="4297" w:type="dxa"/>
            <w:hideMark/>
          </w:tcPr>
          <w:p w:rsidR="0066477D" w:rsidRPr="0066477D" w:rsidRDefault="0066477D">
            <w:pPr>
              <w:pStyle w:val="BodyText"/>
              <w:rPr>
                <w:rFonts w:ascii="Arial" w:hAnsi="Arial" w:cs="Arial"/>
                <w:sz w:val="20"/>
                <w:szCs w:val="20"/>
                <w:lang w:val="mk-MK"/>
              </w:rPr>
            </w:pPr>
            <w:bookmarkStart w:id="20" w:name="OIzvIme"/>
            <w:bookmarkEnd w:id="20"/>
            <w:r w:rsidRPr="0066477D">
              <w:rPr>
                <w:rFonts w:ascii="Arial" w:hAnsi="Arial" w:cs="Arial"/>
                <w:sz w:val="20"/>
                <w:szCs w:val="20"/>
                <w:lang w:val="mk-MK"/>
              </w:rPr>
              <w:t xml:space="preserve">         Андреја Буневски</w:t>
            </w:r>
          </w:p>
          <w:p w:rsidR="0066477D" w:rsidRPr="0066477D" w:rsidRDefault="0066477D">
            <w:pPr>
              <w:pStyle w:val="BodyText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</w:tbl>
    <w:p w:rsidR="0066477D" w:rsidRPr="0066477D" w:rsidRDefault="0066477D" w:rsidP="006647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6477D">
        <w:rPr>
          <w:rFonts w:ascii="Arial" w:hAnsi="Arial" w:cs="Arial"/>
          <w:sz w:val="20"/>
          <w:szCs w:val="20"/>
          <w:lang w:val="en-US"/>
        </w:rPr>
        <w:br w:type="textWrapping" w:clear="all"/>
      </w:r>
      <w:r w:rsidRPr="0066477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</w:p>
    <w:p w:rsidR="0066477D" w:rsidRPr="0066477D" w:rsidRDefault="0066477D" w:rsidP="0066477D">
      <w:pPr>
        <w:spacing w:after="0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66477D" w:rsidRPr="0066477D" w:rsidRDefault="0066477D" w:rsidP="0066477D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982077" w:rsidRPr="0066477D" w:rsidRDefault="00982077" w:rsidP="0066477D">
      <w:pPr>
        <w:rPr>
          <w:sz w:val="20"/>
          <w:szCs w:val="20"/>
        </w:rPr>
      </w:pPr>
      <w:bookmarkStart w:id="21" w:name="_GoBack"/>
      <w:bookmarkEnd w:id="21"/>
    </w:p>
    <w:sectPr w:rsidR="00982077" w:rsidRPr="0066477D" w:rsidSect="0066477D">
      <w:pgSz w:w="11906" w:h="16838"/>
      <w:pgMar w:top="0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77D"/>
    <w:rsid w:val="00617F4B"/>
    <w:rsid w:val="00633609"/>
    <w:rsid w:val="0066477D"/>
    <w:rsid w:val="00982077"/>
    <w:rsid w:val="00EC5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4B433-5820-43AE-8075-9CB28E5CB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7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6477D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66477D"/>
    <w:rPr>
      <w:rFonts w:ascii="MAC C Times" w:eastAsia="Times New Roman" w:hAnsi="MAC C Times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7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</dc:creator>
  <cp:keywords/>
  <dc:description/>
  <cp:lastModifiedBy>Dimitar</cp:lastModifiedBy>
  <cp:revision>2</cp:revision>
  <dcterms:created xsi:type="dcterms:W3CDTF">2021-11-30T09:34:00Z</dcterms:created>
  <dcterms:modified xsi:type="dcterms:W3CDTF">2021-11-30T10:14:00Z</dcterms:modified>
</cp:coreProperties>
</file>