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C21911" w:rsidTr="001D1202">
        <w:tc>
          <w:tcPr>
            <w:tcW w:w="6008" w:type="dxa"/>
            <w:hideMark/>
          </w:tcPr>
          <w:p w:rsidR="001D1202" w:rsidRPr="00C21911" w:rsidRDefault="000828D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4490" cy="42799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C21911" w:rsidTr="001D1202">
        <w:tc>
          <w:tcPr>
            <w:tcW w:w="6008" w:type="dxa"/>
            <w:hideMark/>
          </w:tcPr>
          <w:p w:rsidR="001D1202" w:rsidRPr="00C2191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C21911" w:rsidTr="001D1202">
        <w:tc>
          <w:tcPr>
            <w:tcW w:w="6008" w:type="dxa"/>
            <w:hideMark/>
          </w:tcPr>
          <w:p w:rsidR="001D1202" w:rsidRPr="00C21911" w:rsidRDefault="00EF10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C21911" w:rsidTr="001D1202">
        <w:tc>
          <w:tcPr>
            <w:tcW w:w="6008" w:type="dxa"/>
            <w:hideMark/>
          </w:tcPr>
          <w:p w:rsidR="001D1202" w:rsidRPr="00C2191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C21911" w:rsidTr="001D1202">
        <w:tc>
          <w:tcPr>
            <w:tcW w:w="6008" w:type="dxa"/>
            <w:hideMark/>
          </w:tcPr>
          <w:p w:rsidR="001D1202" w:rsidRPr="00C21911" w:rsidRDefault="00EF10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EF10AA"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154/17</w:t>
            </w:r>
          </w:p>
        </w:tc>
      </w:tr>
      <w:tr w:rsidR="001D1202" w:rsidRPr="00C21911" w:rsidTr="001D1202">
        <w:tc>
          <w:tcPr>
            <w:tcW w:w="6008" w:type="dxa"/>
            <w:hideMark/>
          </w:tcPr>
          <w:p w:rsidR="001D1202" w:rsidRPr="00C21911" w:rsidRDefault="00EF10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C21911" w:rsidTr="001D1202">
        <w:tc>
          <w:tcPr>
            <w:tcW w:w="6008" w:type="dxa"/>
            <w:hideMark/>
          </w:tcPr>
          <w:p w:rsidR="001D1202" w:rsidRPr="00C21911" w:rsidRDefault="00EF10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C21911" w:rsidTr="001D1202">
        <w:tc>
          <w:tcPr>
            <w:tcW w:w="6008" w:type="dxa"/>
            <w:hideMark/>
          </w:tcPr>
          <w:p w:rsidR="001D1202" w:rsidRPr="00C21911" w:rsidRDefault="00EF10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C21911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C21911" w:rsidTr="001D1202">
        <w:tc>
          <w:tcPr>
            <w:tcW w:w="6008" w:type="dxa"/>
            <w:hideMark/>
          </w:tcPr>
          <w:p w:rsidR="001D1202" w:rsidRPr="00C21911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C2191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C21911" w:rsidRDefault="00C21911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C21911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C21911">
        <w:rPr>
          <w:rFonts w:ascii="Arial" w:hAnsi="Arial" w:cs="Arial"/>
          <w:bCs/>
          <w:color w:val="000000"/>
          <w:sz w:val="21"/>
          <w:szCs w:val="21"/>
        </w:rPr>
        <w:t>Васко Блажевски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1911">
        <w:rPr>
          <w:rFonts w:ascii="Arial" w:hAnsi="Arial" w:cs="Arial"/>
          <w:bCs/>
          <w:color w:val="000000"/>
          <w:sz w:val="21"/>
          <w:szCs w:val="21"/>
        </w:rPr>
        <w:t>Скопје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доверителот-ремитент </w:t>
      </w:r>
      <w:r w:rsidRPr="00C21911">
        <w:rPr>
          <w:rFonts w:ascii="Arial" w:hAnsi="Arial" w:cs="Arial"/>
          <w:bCs/>
          <w:color w:val="000000"/>
          <w:sz w:val="21"/>
          <w:szCs w:val="21"/>
        </w:rPr>
        <w:t>НЛБ Банка АД Скопје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1911">
        <w:rPr>
          <w:rFonts w:ascii="Arial" w:hAnsi="Arial" w:cs="Arial"/>
          <w:color w:val="000000"/>
          <w:sz w:val="21"/>
          <w:szCs w:val="21"/>
        </w:rPr>
        <w:t>Скопје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C21911">
        <w:rPr>
          <w:rFonts w:ascii="Arial" w:hAnsi="Arial" w:cs="Arial"/>
          <w:color w:val="000000"/>
          <w:sz w:val="21"/>
          <w:szCs w:val="21"/>
        </w:rPr>
        <w:t>4030993191133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C21911">
        <w:rPr>
          <w:rFonts w:ascii="Arial" w:hAnsi="Arial" w:cs="Arial"/>
          <w:color w:val="000000"/>
          <w:sz w:val="21"/>
          <w:szCs w:val="21"/>
        </w:rPr>
        <w:t>ул.,,Мајка Тереза,, бр.1</w:t>
      </w:r>
      <w:r w:rsidRPr="00C21911">
        <w:rPr>
          <w:rFonts w:ascii="Arial" w:hAnsi="Arial" w:cs="Arial"/>
          <w:sz w:val="21"/>
          <w:szCs w:val="21"/>
          <w:lang w:val="mk-MK"/>
        </w:rPr>
        <w:t>, засновано на извршната исправа Нотарски акт-Договор за обезбедување на исполнување на менично побарување со извршни клаузули-</w:t>
      </w:r>
      <w:r w:rsidRPr="00C21911">
        <w:rPr>
          <w:rFonts w:ascii="Arial" w:hAnsi="Arial" w:cs="Arial"/>
          <w:color w:val="000000"/>
          <w:sz w:val="21"/>
          <w:szCs w:val="21"/>
        </w:rPr>
        <w:t>ОДУ бр.592/08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1911">
        <w:rPr>
          <w:rFonts w:ascii="Arial" w:hAnsi="Arial" w:cs="Arial"/>
          <w:color w:val="000000"/>
          <w:sz w:val="21"/>
          <w:szCs w:val="21"/>
        </w:rPr>
        <w:t>14.</w:t>
      </w:r>
      <w:r w:rsidRPr="00C21911">
        <w:rPr>
          <w:rFonts w:ascii="Arial" w:hAnsi="Arial" w:cs="Arial"/>
          <w:color w:val="000000"/>
          <w:sz w:val="21"/>
          <w:szCs w:val="21"/>
          <w:lang w:val="mk-MK"/>
        </w:rPr>
        <w:t>0</w:t>
      </w:r>
      <w:r w:rsidRPr="00C21911">
        <w:rPr>
          <w:rFonts w:ascii="Arial" w:hAnsi="Arial" w:cs="Arial"/>
          <w:color w:val="000000"/>
          <w:sz w:val="21"/>
          <w:szCs w:val="21"/>
        </w:rPr>
        <w:t>5.2008</w:t>
      </w:r>
      <w:r w:rsidRPr="00C21911">
        <w:rPr>
          <w:rFonts w:ascii="Arial" w:hAnsi="Arial" w:cs="Arial"/>
          <w:color w:val="000000"/>
          <w:sz w:val="21"/>
          <w:szCs w:val="21"/>
          <w:lang w:val="mk-MK"/>
        </w:rPr>
        <w:t xml:space="preserve"> година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C21911">
        <w:rPr>
          <w:rFonts w:ascii="Arial" w:hAnsi="Arial" w:cs="Arial"/>
          <w:color w:val="000000"/>
          <w:sz w:val="21"/>
          <w:szCs w:val="21"/>
        </w:rPr>
        <w:t>Нотар Слободан Поповски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, против должникот-акцептант/трасант </w:t>
      </w:r>
      <w:r w:rsidRPr="00C21911">
        <w:rPr>
          <w:rFonts w:ascii="Arial" w:hAnsi="Arial" w:cs="Arial"/>
          <w:bCs/>
          <w:color w:val="000000"/>
          <w:sz w:val="21"/>
          <w:szCs w:val="21"/>
        </w:rPr>
        <w:t>Трговско друштво за производство промет и услуги ИЗВЕДБА Санде ДООЕЛ Скопје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C21911">
        <w:rPr>
          <w:rFonts w:ascii="Arial" w:hAnsi="Arial" w:cs="Arial"/>
          <w:color w:val="000000"/>
          <w:sz w:val="21"/>
          <w:szCs w:val="21"/>
        </w:rPr>
        <w:t>Скопје</w:t>
      </w:r>
      <w:r w:rsidRPr="00C21911">
        <w:rPr>
          <w:rFonts w:ascii="Arial" w:hAnsi="Arial" w:cs="Arial"/>
          <w:sz w:val="21"/>
          <w:szCs w:val="21"/>
          <w:lang w:val="mk-MK"/>
        </w:rPr>
        <w:t xml:space="preserve"> со ЕДБ 4030993205754 и седиште на </w:t>
      </w:r>
      <w:r w:rsidRPr="00C21911">
        <w:rPr>
          <w:rFonts w:ascii="Arial" w:hAnsi="Arial" w:cs="Arial"/>
          <w:color w:val="000000"/>
          <w:sz w:val="21"/>
          <w:szCs w:val="21"/>
        </w:rPr>
        <w:t>бул. Видое Смилевски Бато бр.65/2-17</w:t>
      </w:r>
      <w:r w:rsidRPr="00C21911">
        <w:rPr>
          <w:rFonts w:ascii="Arial" w:hAnsi="Arial" w:cs="Arial"/>
          <w:sz w:val="21"/>
          <w:szCs w:val="21"/>
          <w:lang w:val="mk-MK"/>
        </w:rPr>
        <w:t>, должникот-авалист за акцептантот Санде Спасовски од Скопје со живеалиште на ул.Тодор Чангов бр.21/14 во Скопје и должникот-авалист за акцептантот Снежана Спасовска од Скопје со живеалиште на ул.Тодор Чангов бр.21/14 во Скопје, за спроведување на извршување</w:t>
      </w:r>
      <w:r w:rsidRPr="00C21911">
        <w:rPr>
          <w:rFonts w:ascii="Arial" w:hAnsi="Arial" w:cs="Arial"/>
          <w:sz w:val="21"/>
          <w:szCs w:val="21"/>
        </w:rPr>
        <w:t>,</w:t>
      </w:r>
      <w:r w:rsidR="00A36AF4" w:rsidRPr="00C21911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C21911">
        <w:rPr>
          <w:rFonts w:ascii="Arial" w:hAnsi="Arial" w:cs="Arial"/>
          <w:sz w:val="21"/>
          <w:szCs w:val="21"/>
          <w:lang w:val="en-US"/>
        </w:rPr>
        <w:t>19.11.2021</w:t>
      </w:r>
      <w:r w:rsidR="00A36AF4" w:rsidRPr="00C21911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C21911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C2191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C21911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C2191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C21911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C2191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C21911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C21911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C21911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C21911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СЕ ОПРЕДЕЛУВА трета продажба</w:t>
      </w:r>
      <w:r>
        <w:rPr>
          <w:rFonts w:ascii="Arial" w:hAnsi="Arial" w:cs="Arial"/>
          <w:sz w:val="21"/>
          <w:szCs w:val="21"/>
          <w:lang w:val="mk-MK"/>
        </w:rPr>
        <w:t xml:space="preserve"> со усно јавно наддавање на недвижностите со следните ознаки:</w:t>
      </w: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</w:rPr>
        <w:t>I.</w:t>
      </w:r>
    </w:p>
    <w:p w:rsidR="00C21911" w:rsidRDefault="00C21911" w:rsidP="00C21911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ЛИСТ Б</w:t>
      </w:r>
    </w:p>
    <w:p w:rsidR="00C21911" w:rsidRDefault="00C21911" w:rsidP="00C21911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1646, дел 6, викано место/улица Т.ЧАНГОВ, катастарска култура гз/гнз,  со површина од 43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C21911" w:rsidRDefault="00C21911" w:rsidP="00C21911">
      <w:pPr>
        <w:jc w:val="both"/>
        <w:rPr>
          <w:rFonts w:ascii="Arial" w:hAnsi="Arial" w:cs="Arial"/>
          <w:bCs/>
          <w:color w:val="000000"/>
          <w:sz w:val="21"/>
          <w:szCs w:val="21"/>
          <w:lang w:eastAsia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сосопственост од по ½ идеален дел на </w:t>
      </w:r>
      <w:r>
        <w:rPr>
          <w:rFonts w:ascii="Arial" w:hAnsi="Arial" w:cs="Arial"/>
          <w:sz w:val="21"/>
          <w:szCs w:val="21"/>
          <w:lang w:val="mk-MK"/>
        </w:rPr>
        <w:t>должникот-авалист за акцептантот Снежана Спасовска од Скопје и должникот-авалист за акцептантот Санде Спасовски од Скопје, запишана на имотен лист бр. 44262, КО Кисела Вода 2 при АКН на РСМ-Центар за катастар на недвижности-Скопје</w:t>
      </w:r>
      <w:r>
        <w:rPr>
          <w:rFonts w:ascii="Arial" w:hAnsi="Arial" w:cs="Arial"/>
          <w:bCs/>
          <w:sz w:val="21"/>
          <w:szCs w:val="21"/>
        </w:rPr>
        <w:t>,</w:t>
      </w:r>
    </w:p>
    <w:p w:rsidR="00C21911" w:rsidRDefault="00C21911" w:rsidP="00C21911">
      <w:pPr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</w:rPr>
        <w:t>II.</w:t>
      </w:r>
    </w:p>
    <w:p w:rsidR="00C21911" w:rsidRDefault="00C21911" w:rsidP="00C21911">
      <w:p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ЛИСТ Б</w:t>
      </w:r>
    </w:p>
    <w:p w:rsidR="00C21911" w:rsidRDefault="00C21911" w:rsidP="00C21911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1645, дел 10, викано место/улица Т.ЧАНГОВ, катастарска култура гз/гнз, со површина од 519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сосопственост од по ½ идеален дел на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должникот-авалист за акцептантот Снежана Спасовска од Скопје и должникот-авалист за акцептантот Санде Спасовски од Скопје, запишана на имотен лист бр.44266, КО Кисела Вода 2 при АКН на РСМ-Центар за катастар на недвижности-Скопје, и 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</w:p>
    <w:p w:rsidR="00C21911" w:rsidRDefault="00C21911" w:rsidP="00C21911">
      <w:p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ЛИСТ Б</w:t>
      </w:r>
    </w:p>
    <w:p w:rsidR="00C21911" w:rsidRDefault="00C21911" w:rsidP="00C21911">
      <w:pPr>
        <w:ind w:left="720"/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1645, дел 2, викано место/улица Т.ЧАНГОВ, катастарска култура гз/гнз, со површина од 866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 xml:space="preserve">;  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  <w:lang w:val="mk-MK"/>
        </w:rPr>
        <w:t>сосопственост од по ½ идеален дел на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должникот-авалист за акцептантот Снежана Спасовска од Скопје и должникот-авалист за акцептантот Санде Спасовски од Скопје, запишана на имотен лист бр.44266, КО Кисела Вода 2 при АКН на РСМ-Центар за катастар на недвижности-Скопје</w:t>
      </w:r>
      <w:r>
        <w:rPr>
          <w:rFonts w:ascii="Arial" w:hAnsi="Arial" w:cs="Arial"/>
          <w:sz w:val="21"/>
          <w:szCs w:val="21"/>
        </w:rPr>
        <w:t>.</w:t>
      </w: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C21911" w:rsidRDefault="00C21911" w:rsidP="00C21911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E37A4C">
        <w:rPr>
          <w:rFonts w:ascii="Arial" w:hAnsi="Arial" w:cs="Arial"/>
          <w:b/>
          <w:sz w:val="21"/>
          <w:szCs w:val="21"/>
          <w:lang w:val="en-US"/>
        </w:rPr>
        <w:t>15</w:t>
      </w:r>
      <w:r>
        <w:rPr>
          <w:rFonts w:ascii="Arial" w:hAnsi="Arial" w:cs="Arial"/>
          <w:b/>
          <w:sz w:val="21"/>
          <w:szCs w:val="21"/>
          <w:lang w:val="mk-MK"/>
        </w:rPr>
        <w:t>.12.</w:t>
      </w:r>
      <w:r>
        <w:rPr>
          <w:rFonts w:ascii="Arial" w:hAnsi="Arial" w:cs="Arial"/>
          <w:b/>
          <w:sz w:val="21"/>
          <w:szCs w:val="21"/>
          <w:lang w:val="ru-RU"/>
        </w:rPr>
        <w:t xml:space="preserve">2021 </w:t>
      </w:r>
      <w:r>
        <w:rPr>
          <w:rFonts w:ascii="Arial" w:hAnsi="Arial" w:cs="Arial"/>
          <w:b/>
          <w:sz w:val="21"/>
          <w:szCs w:val="21"/>
          <w:lang w:val="mk-MK"/>
        </w:rPr>
        <w:t>година во 14</w:t>
      </w:r>
      <w:r>
        <w:rPr>
          <w:rFonts w:ascii="Arial" w:hAnsi="Arial" w:cs="Arial"/>
          <w:b/>
          <w:sz w:val="21"/>
          <w:szCs w:val="21"/>
          <w:lang w:val="ru-RU"/>
        </w:rPr>
        <w:t xml:space="preserve">:00 </w:t>
      </w:r>
      <w:r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Блажевски, </w:t>
      </w:r>
      <w:r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C21911" w:rsidRPr="00757855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недвижностите наведени во овој заклучок, </w:t>
      </w:r>
      <w:r>
        <w:rPr>
          <w:rFonts w:ascii="Arial" w:hAnsi="Arial" w:cs="Arial"/>
          <w:sz w:val="21"/>
          <w:szCs w:val="21"/>
          <w:lang w:val="en-US"/>
        </w:rPr>
        <w:t xml:space="preserve">e </w:t>
      </w:r>
      <w:r>
        <w:rPr>
          <w:rFonts w:ascii="Arial" w:hAnsi="Arial" w:cs="Arial"/>
          <w:sz w:val="21"/>
          <w:szCs w:val="21"/>
          <w:lang w:val="mk-MK"/>
        </w:rPr>
        <w:t>утврдена со Заклучок за утврдување на вредност на недвижност (чл.177 од ЗИ),И.бр.154/17 од 14.02.2020 година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>
        <w:rPr>
          <w:rFonts w:ascii="Arial" w:hAnsi="Arial" w:cs="Arial"/>
          <w:sz w:val="21"/>
          <w:szCs w:val="21"/>
          <w:lang w:val="ru-RU"/>
        </w:rPr>
        <w:t>Васко Блажевски.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Недвижностите наведени во овој заклучок се продаваат одделно, со почетна цена за секоја недвижност во износ од, и тоа:</w:t>
      </w: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-недвижноста под </w:t>
      </w:r>
      <w:r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>
        <w:rPr>
          <w:rFonts w:ascii="Arial" w:hAnsi="Arial" w:cs="Arial"/>
          <w:b/>
          <w:sz w:val="21"/>
          <w:szCs w:val="21"/>
        </w:rPr>
        <w:t xml:space="preserve">I. </w:t>
      </w:r>
      <w:r>
        <w:rPr>
          <w:rFonts w:ascii="Arial" w:hAnsi="Arial" w:cs="Arial"/>
          <w:b/>
          <w:sz w:val="21"/>
          <w:szCs w:val="21"/>
          <w:lang w:val="mk-MK"/>
        </w:rPr>
        <w:t>во износ од 2.623,00 евра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>
        <w:rPr>
          <w:rFonts w:ascii="Arial" w:hAnsi="Arial" w:cs="Arial"/>
          <w:sz w:val="21"/>
          <w:szCs w:val="21"/>
          <w:lang w:val="mk-MK"/>
        </w:rPr>
        <w:t>сметано по среден курс на НБРСМ на денот на продажбата, под која вредност недвижноста не може да се продаде на третото усно  јавно наддавање.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-недвижноста под </w:t>
      </w:r>
      <w:r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>
        <w:rPr>
          <w:rFonts w:ascii="Arial" w:hAnsi="Arial" w:cs="Arial"/>
          <w:b/>
          <w:sz w:val="21"/>
          <w:szCs w:val="21"/>
        </w:rPr>
        <w:t xml:space="preserve">II. </w:t>
      </w:r>
      <w:r>
        <w:rPr>
          <w:rFonts w:ascii="Arial" w:hAnsi="Arial" w:cs="Arial"/>
          <w:b/>
          <w:sz w:val="21"/>
          <w:szCs w:val="21"/>
          <w:lang w:val="mk-MK"/>
        </w:rPr>
        <w:t xml:space="preserve">во износ од </w:t>
      </w:r>
      <w:r>
        <w:rPr>
          <w:rFonts w:ascii="Arial" w:hAnsi="Arial" w:cs="Arial"/>
          <w:b/>
          <w:sz w:val="21"/>
          <w:szCs w:val="21"/>
        </w:rPr>
        <w:t xml:space="preserve">31.659,00 </w:t>
      </w:r>
      <w:r>
        <w:rPr>
          <w:rFonts w:ascii="Arial" w:hAnsi="Arial" w:cs="Arial"/>
          <w:b/>
          <w:sz w:val="21"/>
          <w:szCs w:val="21"/>
          <w:lang w:val="mk-MK"/>
        </w:rPr>
        <w:t>евра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>
        <w:rPr>
          <w:rFonts w:ascii="Arial" w:hAnsi="Arial" w:cs="Arial"/>
          <w:sz w:val="21"/>
          <w:szCs w:val="21"/>
          <w:lang w:val="mk-MK"/>
        </w:rPr>
        <w:t>сметано по среден курс на НБРСМ на денот на продажбата, под која вредност недвижн</w:t>
      </w:r>
      <w:r w:rsidR="000828DE">
        <w:rPr>
          <w:rFonts w:ascii="Arial" w:hAnsi="Arial" w:cs="Arial"/>
          <w:sz w:val="21"/>
          <w:szCs w:val="21"/>
          <w:lang w:val="mk-MK"/>
        </w:rPr>
        <w:t>оста не може да се продаде на т</w:t>
      </w:r>
      <w:r>
        <w:rPr>
          <w:rFonts w:ascii="Arial" w:hAnsi="Arial" w:cs="Arial"/>
          <w:sz w:val="21"/>
          <w:szCs w:val="21"/>
          <w:lang w:val="mk-MK"/>
        </w:rPr>
        <w:t>р</w:t>
      </w:r>
      <w:r w:rsidR="000828DE">
        <w:rPr>
          <w:rFonts w:ascii="Arial" w:hAnsi="Arial" w:cs="Arial"/>
          <w:sz w:val="21"/>
          <w:szCs w:val="21"/>
          <w:lang w:val="mk-MK"/>
        </w:rPr>
        <w:t>е</w:t>
      </w:r>
      <w:r>
        <w:rPr>
          <w:rFonts w:ascii="Arial" w:hAnsi="Arial" w:cs="Arial"/>
          <w:sz w:val="21"/>
          <w:szCs w:val="21"/>
          <w:lang w:val="mk-MK"/>
        </w:rPr>
        <w:t>то</w:t>
      </w:r>
      <w:r w:rsidR="000828DE">
        <w:rPr>
          <w:rFonts w:ascii="Arial" w:hAnsi="Arial" w:cs="Arial"/>
          <w:sz w:val="21"/>
          <w:szCs w:val="21"/>
          <w:lang w:val="mk-MK"/>
        </w:rPr>
        <w:t>то</w:t>
      </w:r>
      <w:r>
        <w:rPr>
          <w:rFonts w:ascii="Arial" w:hAnsi="Arial" w:cs="Arial"/>
          <w:sz w:val="21"/>
          <w:szCs w:val="21"/>
          <w:lang w:val="mk-MK"/>
        </w:rPr>
        <w:t xml:space="preserve"> усно  јавно наддавање.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 xml:space="preserve">-недвижноста под </w:t>
      </w:r>
      <w:r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>
        <w:rPr>
          <w:rFonts w:ascii="Arial" w:hAnsi="Arial" w:cs="Arial"/>
          <w:b/>
          <w:sz w:val="21"/>
          <w:szCs w:val="21"/>
        </w:rPr>
        <w:t xml:space="preserve">III. </w:t>
      </w:r>
      <w:r>
        <w:rPr>
          <w:rFonts w:ascii="Arial" w:hAnsi="Arial" w:cs="Arial"/>
          <w:b/>
          <w:sz w:val="21"/>
          <w:szCs w:val="21"/>
          <w:lang w:val="mk-MK"/>
        </w:rPr>
        <w:t>во износ од 52.826</w:t>
      </w:r>
      <w:r>
        <w:rPr>
          <w:rFonts w:ascii="Arial" w:hAnsi="Arial" w:cs="Arial"/>
          <w:b/>
          <w:sz w:val="21"/>
          <w:szCs w:val="21"/>
        </w:rPr>
        <w:t xml:space="preserve">,00 </w:t>
      </w:r>
      <w:r>
        <w:rPr>
          <w:rFonts w:ascii="Arial" w:hAnsi="Arial" w:cs="Arial"/>
          <w:b/>
          <w:sz w:val="21"/>
          <w:szCs w:val="21"/>
          <w:lang w:val="mk-MK"/>
        </w:rPr>
        <w:t>евра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>
        <w:rPr>
          <w:rFonts w:ascii="Arial" w:hAnsi="Arial" w:cs="Arial"/>
          <w:sz w:val="21"/>
          <w:szCs w:val="21"/>
          <w:lang w:val="mk-MK"/>
        </w:rPr>
        <w:t>сметано по среден курс на НБРСМ на денот на продажбата, под која вредност недвижноста не може да се продаде на третото усно  јавно наддавање.</w:t>
      </w: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преносот на правото на сопственост, паѓаат на товар на купувачот.</w:t>
      </w: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mk-MK"/>
        </w:rPr>
        <w:t>Недвижностите наведени во овој заклучок се оптоварени со следните товари и службености</w:t>
      </w:r>
      <w:r>
        <w:rPr>
          <w:rFonts w:ascii="Arial" w:hAnsi="Arial" w:cs="Arial"/>
          <w:sz w:val="21"/>
          <w:szCs w:val="21"/>
          <w:lang w:val="ru-RU"/>
        </w:rPr>
        <w:t>: Налог за извршување врз недвижност (чл.166 од ЗИ),И.бр.154/17 од 30.05.2017 година на Извршител Васко Блажевски.</w:t>
      </w:r>
    </w:p>
    <w:p w:rsidR="00C21911" w:rsidRPr="003D0C9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</w:p>
    <w:p w:rsidR="00C21911" w:rsidRPr="003D0C9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D0C91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D0C91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3D0C91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за која ќе наддаваат, односно: 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-за недвижноста под </w:t>
      </w:r>
      <w:r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>
        <w:rPr>
          <w:rFonts w:ascii="Arial" w:hAnsi="Arial" w:cs="Arial"/>
          <w:b/>
          <w:sz w:val="21"/>
          <w:szCs w:val="21"/>
        </w:rPr>
        <w:t xml:space="preserve">I. </w:t>
      </w:r>
      <w:r>
        <w:rPr>
          <w:rFonts w:ascii="Arial" w:hAnsi="Arial" w:cs="Arial"/>
          <w:b/>
          <w:sz w:val="21"/>
          <w:szCs w:val="21"/>
          <w:lang w:val="mk-MK"/>
        </w:rPr>
        <w:t>износ од 262,30 евра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>
        <w:rPr>
          <w:rFonts w:ascii="Arial" w:hAnsi="Arial" w:cs="Arial"/>
          <w:sz w:val="21"/>
          <w:szCs w:val="21"/>
          <w:lang w:val="mk-MK"/>
        </w:rPr>
        <w:t xml:space="preserve">сметано по среден курс на НБРСМ, 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-за недвижноста под </w:t>
      </w:r>
      <w:r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>
        <w:rPr>
          <w:rFonts w:ascii="Arial" w:hAnsi="Arial" w:cs="Arial"/>
          <w:b/>
          <w:sz w:val="21"/>
          <w:szCs w:val="21"/>
        </w:rPr>
        <w:t xml:space="preserve">II. </w:t>
      </w:r>
      <w:r>
        <w:rPr>
          <w:rFonts w:ascii="Arial" w:hAnsi="Arial" w:cs="Arial"/>
          <w:b/>
          <w:sz w:val="21"/>
          <w:szCs w:val="21"/>
          <w:lang w:val="mk-MK"/>
        </w:rPr>
        <w:t>износ од 3.165,90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>евра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>
        <w:rPr>
          <w:rFonts w:ascii="Arial" w:hAnsi="Arial" w:cs="Arial"/>
          <w:sz w:val="21"/>
          <w:szCs w:val="21"/>
          <w:lang w:val="mk-MK"/>
        </w:rPr>
        <w:t>сметано по среден курс на НБРСМ,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-за недвижноста под </w:t>
      </w:r>
      <w:r>
        <w:rPr>
          <w:rFonts w:ascii="Arial" w:hAnsi="Arial" w:cs="Arial"/>
          <w:b/>
          <w:sz w:val="21"/>
          <w:szCs w:val="21"/>
          <w:lang w:val="mk-MK"/>
        </w:rPr>
        <w:t xml:space="preserve">точка </w:t>
      </w:r>
      <w:r>
        <w:rPr>
          <w:rFonts w:ascii="Arial" w:hAnsi="Arial" w:cs="Arial"/>
          <w:b/>
          <w:sz w:val="21"/>
          <w:szCs w:val="21"/>
        </w:rPr>
        <w:t xml:space="preserve">III. </w:t>
      </w:r>
      <w:r>
        <w:rPr>
          <w:rFonts w:ascii="Arial" w:hAnsi="Arial" w:cs="Arial"/>
          <w:b/>
          <w:sz w:val="21"/>
          <w:szCs w:val="21"/>
          <w:lang w:val="mk-MK"/>
        </w:rPr>
        <w:t>износ од 5.282,60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>евра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во денарска противвредност </w:t>
      </w:r>
      <w:r>
        <w:rPr>
          <w:rFonts w:ascii="Arial" w:hAnsi="Arial" w:cs="Arial"/>
          <w:sz w:val="21"/>
          <w:szCs w:val="21"/>
          <w:lang w:val="mk-MK"/>
        </w:rPr>
        <w:t>сметано по среден курс на НБРСМ.</w:t>
      </w:r>
    </w:p>
    <w:p w:rsidR="00C21911" w:rsidRDefault="00C21911" w:rsidP="00C21911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C21911" w:rsidRPr="00757855" w:rsidRDefault="00C21911" w:rsidP="00C21911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757855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57855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757855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757855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757855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757855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757855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757855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757855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C21911" w:rsidRPr="003D0C9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D0C91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21911" w:rsidRPr="00347DE6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D0C91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 w:rsidRPr="003D0C91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21911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C21911" w:rsidRPr="00347DE6" w:rsidRDefault="00C21911" w:rsidP="00C2191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47DE6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21911" w:rsidRPr="00347DE6" w:rsidRDefault="00C21911" w:rsidP="00C21911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C21911" w:rsidRDefault="00C21911" w:rsidP="00C21911">
      <w:pPr>
        <w:jc w:val="right"/>
        <w:rPr>
          <w:rFonts w:ascii="Arial" w:hAnsi="Arial" w:cs="Arial"/>
          <w:b/>
          <w:sz w:val="21"/>
          <w:szCs w:val="21"/>
        </w:rPr>
      </w:pP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</w:r>
      <w:r w:rsidRPr="00347DE6">
        <w:rPr>
          <w:rFonts w:ascii="Arial" w:hAnsi="Arial" w:cs="Arial"/>
          <w:sz w:val="21"/>
          <w:szCs w:val="21"/>
          <w:lang w:val="mk-MK"/>
        </w:rPr>
        <w:tab/>
        <w:t xml:space="preserve">   </w:t>
      </w:r>
      <w:r w:rsidRPr="00347DE6"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C21911" w:rsidRDefault="00C21911" w:rsidP="00C21911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C21911" w:rsidRDefault="00C21911" w:rsidP="00C21911">
      <w:pPr>
        <w:jc w:val="both"/>
        <w:rPr>
          <w:rFonts w:ascii="Times New Roman" w:hAnsi="Times New Roman"/>
          <w:sz w:val="21"/>
          <w:szCs w:val="21"/>
          <w:lang w:val="mk-MK"/>
        </w:rPr>
      </w:pPr>
    </w:p>
    <w:p w:rsidR="00AC774B" w:rsidRPr="00C21911" w:rsidRDefault="00C21911" w:rsidP="00C21911">
      <w:pPr>
        <w:jc w:val="both"/>
        <w:rPr>
          <w:rFonts w:ascii="Arial" w:hAnsi="Arial" w:cs="Arial"/>
          <w:sz w:val="21"/>
          <w:szCs w:val="21"/>
          <w:lang w:val="mk-MK"/>
        </w:rPr>
      </w:pPr>
      <w:r w:rsidRPr="00347DE6">
        <w:rPr>
          <w:rFonts w:ascii="Arial" w:hAnsi="Arial" w:cs="Arial"/>
          <w:sz w:val="21"/>
          <w:szCs w:val="21"/>
          <w:lang w:val="mk-MK"/>
        </w:rPr>
        <w:tab/>
      </w:r>
    </w:p>
    <w:sectPr w:rsidR="00AC774B" w:rsidRPr="00C2191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828DE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5F6EC8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21911"/>
    <w:rsid w:val="00C557C5"/>
    <w:rsid w:val="00D07FD4"/>
    <w:rsid w:val="00D319A6"/>
    <w:rsid w:val="00DE5FF1"/>
    <w:rsid w:val="00E37A4C"/>
    <w:rsid w:val="00E469A1"/>
    <w:rsid w:val="00E81523"/>
    <w:rsid w:val="00EA652F"/>
    <w:rsid w:val="00E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продажба_19.11.2021_5030</Template>
  <TotalTime>8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2003-12-24T10:44:00Z</cp:lastPrinted>
  <dcterms:created xsi:type="dcterms:W3CDTF">2021-11-25T10:27:00Z</dcterms:created>
  <dcterms:modified xsi:type="dcterms:W3CDTF">2021-11-25T10:27:00Z</dcterms:modified>
</cp:coreProperties>
</file>